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65F53" w:rsidRPr="00365F53" w:rsidTr="00365F53">
        <w:trPr>
          <w:tblCellSpacing w:w="0" w:type="dxa"/>
        </w:trPr>
        <w:tc>
          <w:tcPr>
            <w:tcW w:w="0" w:type="auto"/>
            <w:hideMark/>
          </w:tcPr>
          <w:p w:rsidR="00365F53" w:rsidRPr="00365F53" w:rsidRDefault="00365F53" w:rsidP="00365F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1143000"/>
                  <wp:effectExtent l="0" t="0" r="0" b="0"/>
                  <wp:docPr id="1" name="Рисунок 1" descr="http://www.docload.ru/Basesdoc/6/6582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cload.ru/Basesdoc/6/6582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F53" w:rsidRPr="00365F53" w:rsidRDefault="00365F53" w:rsidP="00365F53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0"/>
                <w:lang w:eastAsia="ru-RU"/>
              </w:rPr>
              <w:t>ГОСУДАРСТВЕННЫЙ СТАНДАРТ СОЮЗА ССР</w:t>
            </w:r>
          </w:p>
          <w:p w:rsidR="00365F53" w:rsidRPr="00365F53" w:rsidRDefault="00365F53" w:rsidP="00365F5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ИНФОРМАЦИОННАЯ ТЕХНОЛОГИЯ</w:t>
            </w:r>
          </w:p>
          <w:p w:rsidR="00365F53" w:rsidRPr="00365F53" w:rsidRDefault="00365F53" w:rsidP="00365F5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КОМПЛЕКС СТАНДАРТОВ НА АВТОМАТИЗИРОВАННЫЕ СИСТЕМЫ</w:t>
            </w:r>
          </w:p>
          <w:p w:rsidR="00365F53" w:rsidRPr="00365F53" w:rsidRDefault="00365F53" w:rsidP="00365F5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АВТОМАТИЗИРОВАННЫЕ СИСТЕМЫ 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СТАДИИ СОЗДАНИЯ</w:t>
            </w:r>
          </w:p>
          <w:p w:rsidR="00365F53" w:rsidRPr="00365F53" w:rsidRDefault="00365F53" w:rsidP="00365F5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ГОСТ 34.601-90</w:t>
            </w:r>
          </w:p>
          <w:p w:rsidR="00365F53" w:rsidRPr="00365F53" w:rsidRDefault="00365F53" w:rsidP="00365F5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ИПК ИЗДАТЕЛЬСТВО СТАНДАРТОВ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0"/>
                <w:lang w:eastAsia="ru-RU"/>
              </w:rPr>
              <w:t>ГОСУДАРСТВЕННЫЙ СТАНДАРТ СОЮЗА ССР</w:t>
            </w:r>
          </w:p>
          <w:tbl>
            <w:tblPr>
              <w:tblW w:w="5000" w:type="pct"/>
              <w:jc w:val="center"/>
              <w:tblBorders>
                <w:top w:val="single" w:sz="6" w:space="0" w:color="auto"/>
                <w:bottom w:val="single" w:sz="6" w:space="0" w:color="auto"/>
              </w:tblBorders>
              <w:tblCellMar>
                <w:left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8642"/>
              <w:gridCol w:w="996"/>
            </w:tblGrid>
            <w:tr w:rsidR="00365F53" w:rsidRPr="00365F5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2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Информационная технология Комплекс стандартов на автоматизированные системы</w:t>
                  </w:r>
                </w:p>
                <w:p w:rsidR="00365F53" w:rsidRPr="00365F53" w:rsidRDefault="00365F53" w:rsidP="00365F53">
                  <w:pPr>
                    <w:widowControl w:val="0"/>
                    <w:spacing w:before="12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АВТОМАТИЗИРОВАННЫЕ СИСТЕМЫ СТАДИИ СОЗДАНИЯ</w:t>
                  </w:r>
                </w:p>
                <w:p w:rsidR="00365F53" w:rsidRPr="00365F53" w:rsidRDefault="00365F53" w:rsidP="00365F53">
                  <w:pPr>
                    <w:widowControl w:val="0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ru-RU"/>
                    </w:rPr>
                    <w:t>Information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ru-RU"/>
                    </w:rPr>
                    <w:t>technology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. 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ru-RU"/>
                    </w:rPr>
                    <w:t>Set of standards for automated systems. Automated systems. Stages of development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ru-RU"/>
                    </w:rPr>
                    <w:t> </w:t>
                  </w:r>
                </w:p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ru-RU"/>
                    </w:rPr>
                    <w:t> </w:t>
                  </w:r>
                </w:p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ru-RU"/>
                    </w:rPr>
                    <w:t> </w:t>
                  </w:r>
                </w:p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ГОСТ</w:t>
                  </w:r>
                </w:p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0"/>
                      <w:lang w:eastAsia="ru-RU"/>
                    </w:rPr>
                    <w:t>34.601-90</w:t>
                  </w:r>
                </w:p>
              </w:tc>
            </w:tr>
          </w:tbl>
          <w:p w:rsidR="00365F53" w:rsidRPr="00365F53" w:rsidRDefault="00365F53" w:rsidP="00365F53">
            <w:pPr>
              <w:spacing w:before="120" w:after="12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Дата введения 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01.01.92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Настоящий стандарт распространяется на автоматизированные системы (АС), используемые в различных видах деятельности (исследование, проектирование, управление и т. п.), включая их сочетания, создаваемые в организациях, объединениях и на предприятиях (далее 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—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организациях).</w:t>
            </w:r>
            <w:proofErr w:type="gramEnd"/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устанавливает стадии и этапы создания АС. В приложении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hyperlink r:id="rId6" w:anchor="i321238" w:tooltip="СОДЕРЖАНИЕ РАБОТ" w:history="1">
              <w:r w:rsidRPr="00365F53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</w:t>
              </w:r>
            </w:hyperlink>
            <w:r w:rsidRPr="0036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приведено содержание работ на каждом этапе.</w:t>
            </w:r>
          </w:p>
          <w:p w:rsidR="00365F53" w:rsidRPr="00365F53" w:rsidRDefault="00365F53" w:rsidP="00365F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СОДЕРЖАНИЕ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29"/>
            </w:tblGrid>
            <w:tr w:rsidR="00365F53" w:rsidRPr="00365F53">
              <w:trPr>
                <w:jc w:val="center"/>
              </w:trPr>
              <w:tc>
                <w:tcPr>
                  <w:tcW w:w="8529" w:type="dxa"/>
                  <w:hideMark/>
                </w:tcPr>
                <w:p w:rsidR="00365F53" w:rsidRPr="00365F53" w:rsidRDefault="00365F53" w:rsidP="00365F53">
                  <w:pPr>
                    <w:tabs>
                      <w:tab w:val="right" w:leader="dot" w:pos="8303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anchor="i24405" w:history="1">
                    <w:r w:rsidRPr="00365F5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1. ОБЩИЕ ПОЛОЖЕНИЯ</w:t>
                    </w:r>
                  </w:hyperlink>
                </w:p>
                <w:p w:rsidR="00365F53" w:rsidRPr="00365F53" w:rsidRDefault="00365F53" w:rsidP="00365F53">
                  <w:pPr>
                    <w:tabs>
                      <w:tab w:val="right" w:leader="dot" w:pos="8303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anchor="i46514" w:history="1">
                    <w:r w:rsidRPr="00365F5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2. СТАДИИ И ЭТАПЫ СОЗДАНИЯ АС</w:t>
                    </w:r>
                  </w:hyperlink>
                </w:p>
                <w:p w:rsidR="00365F53" w:rsidRPr="00365F53" w:rsidRDefault="00365F53" w:rsidP="00365F53">
                  <w:pPr>
                    <w:tabs>
                      <w:tab w:val="right" w:leader="dot" w:pos="8303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anchor="i318436" w:history="1">
                    <w:r w:rsidRPr="00365F5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ПРИЛОЖЕНИЕ 1</w:t>
                    </w:r>
                  </w:hyperlink>
                </w:p>
                <w:p w:rsidR="00365F53" w:rsidRPr="00365F53" w:rsidRDefault="00365F53" w:rsidP="00365F53">
                  <w:pPr>
                    <w:tabs>
                      <w:tab w:val="right" w:leader="dot" w:pos="8303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anchor="i331517" w:history="1">
                    <w:r w:rsidRPr="00365F5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Справочное</w:t>
                    </w:r>
                  </w:hyperlink>
                </w:p>
                <w:p w:rsidR="00365F53" w:rsidRPr="00365F53" w:rsidRDefault="00365F53" w:rsidP="00365F53">
                  <w:pPr>
                    <w:tabs>
                      <w:tab w:val="right" w:leader="dot" w:pos="8303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anchor="i343513" w:history="1">
                    <w:r w:rsidRPr="00365F5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ПРИЛОЖЕНИЕ 2</w:t>
                    </w:r>
                  </w:hyperlink>
                </w:p>
                <w:p w:rsidR="00365F53" w:rsidRPr="00365F53" w:rsidRDefault="00365F53" w:rsidP="00365F53">
                  <w:pPr>
                    <w:tabs>
                      <w:tab w:val="right" w:leader="dot" w:pos="8303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anchor="i363248" w:history="1">
                    <w:r w:rsidRPr="00365F5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Справочное</w:t>
                    </w:r>
                  </w:hyperlink>
                </w:p>
              </w:tc>
            </w:tr>
          </w:tbl>
          <w:p w:rsidR="00365F53" w:rsidRPr="00365F53" w:rsidRDefault="00365F53" w:rsidP="00365F5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i24405"/>
            <w:bookmarkStart w:id="1" w:name="_Toc176242824"/>
            <w:bookmarkStart w:id="2" w:name="i17666"/>
            <w:bookmarkEnd w:id="2"/>
            <w:r w:rsidRPr="00365F5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lastRenderedPageBreak/>
              <w:t>1. ОБЩИЕ ПОЛОЖЕНИЯ</w:t>
            </w:r>
            <w:bookmarkEnd w:id="0"/>
            <w:bookmarkEnd w:id="1"/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1.1.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Процесс создания АС представляет собой совокупность упорядоченных во времени, взаимосвязанных, объединенных в стадии и этапы работ, выполнение которых необходимо и достаточно для создания АС, соответствующей заданным требованиям.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1.2.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Стадии и этапы создания АС выделяются как части процесса создания по соображениям рационального планирования и организации работ, заканчивающихся заданным результатом.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1.3.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Работы по развитию АС осуществляют по стадиям и этапам, применяемым для создания АС.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1.4.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Состав и правила выполнения работ на установленных настоящим стандартом стадиях и этапах определяют в соответствующей документации организаций, участвующих в создании конкретных видов АС.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Перечень организаций, участвующих в работах по созданию АС, приведен в приложении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</w:t>
            </w:r>
            <w:hyperlink r:id="rId13" w:anchor="i358368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0"/>
                  <w:u w:val="single"/>
                  <w:lang w:eastAsia="ru-RU"/>
                </w:rPr>
                <w:t>2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3" w:name="i46514"/>
            <w:bookmarkStart w:id="4" w:name="_Toc176242825"/>
            <w:bookmarkStart w:id="5" w:name="i35549"/>
            <w:bookmarkEnd w:id="5"/>
            <w:r w:rsidRPr="00365F5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2. СТАДИИ И ЭТАПЫ СОЗДАНИЯ АС</w:t>
            </w:r>
            <w:bookmarkEnd w:id="3"/>
            <w:bookmarkEnd w:id="4"/>
          </w:p>
          <w:p w:rsidR="00365F53" w:rsidRPr="00365F53" w:rsidRDefault="00365F53" w:rsidP="00365F53">
            <w:pPr>
              <w:spacing w:before="100" w:beforeAutospacing="1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2.1.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Стадии и этапы создания АС в общем случае приведены в таблице.</w:t>
            </w:r>
          </w:p>
          <w:tbl>
            <w:tblPr>
              <w:tblW w:w="5000" w:type="pct"/>
              <w:jc w:val="center"/>
              <w:tblCellMar>
                <w:left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7250"/>
            </w:tblGrid>
            <w:tr w:rsidR="00365F53" w:rsidRPr="00365F5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Стадии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Этапы работ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Формирование требований </w:t>
                  </w:r>
                  <w:proofErr w:type="gramStart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1.1</w:t>
                  </w:r>
                  <w:bookmarkStart w:id="6" w:name="i52984"/>
                  <w:bookmarkEnd w:id="6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Обследование объекта и обоснование необходимости создания АС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1.2</w:t>
                  </w:r>
                  <w:bookmarkStart w:id="7" w:name="i65804"/>
                  <w:bookmarkEnd w:id="7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Формирование требований пользователя </w:t>
                  </w:r>
                  <w:proofErr w:type="gramStart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АС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1.3</w:t>
                  </w:r>
                  <w:bookmarkStart w:id="8" w:name="i75683"/>
                  <w:bookmarkEnd w:id="8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Оформление отчета о выполненной работе и заявки на разработку АС (тактико-технического задания)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Разработка концепции 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2.1</w:t>
                  </w:r>
                  <w:bookmarkStart w:id="9" w:name="i85942"/>
                  <w:bookmarkEnd w:id="9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Изучение объекта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2.2</w:t>
                  </w:r>
                  <w:bookmarkStart w:id="10" w:name="i96726"/>
                  <w:bookmarkEnd w:id="10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Проведение необходимых научно-исследовательских работ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2.3</w:t>
                  </w:r>
                  <w:bookmarkStart w:id="11" w:name="i107956"/>
                  <w:bookmarkEnd w:id="11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Разработка вариантов концепции АС и выбор варианта концепции АС, </w:t>
                  </w:r>
                  <w:proofErr w:type="spellStart"/>
                  <w:proofErr w:type="gramStart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удовлетво-ряющего</w:t>
                  </w:r>
                  <w:proofErr w:type="spellEnd"/>
                  <w:proofErr w:type="gramEnd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требованиям пользователя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2.4</w:t>
                  </w:r>
                  <w:bookmarkStart w:id="12" w:name="i114729"/>
                  <w:bookmarkEnd w:id="12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Оформление отчета о выполненной работе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Техническое задание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3.1</w:t>
                  </w:r>
                  <w:bookmarkStart w:id="13" w:name="i127373"/>
                  <w:bookmarkEnd w:id="13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Разработка и утверждение технического задания на создание АС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4.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Эскизный проект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4.1</w:t>
                  </w:r>
                  <w:bookmarkStart w:id="14" w:name="i131488"/>
                  <w:bookmarkEnd w:id="14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Разработка предварительных проектных решений по системе и ее частям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4.2</w:t>
                  </w:r>
                  <w:bookmarkStart w:id="15" w:name="i142205"/>
                  <w:bookmarkEnd w:id="15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Разработка документации </w:t>
                  </w:r>
                  <w:proofErr w:type="gramStart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</w:t>
                  </w:r>
                  <w:proofErr w:type="gramEnd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ее части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Технический проект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5.1</w:t>
                  </w:r>
                  <w:bookmarkStart w:id="16" w:name="i157269"/>
                  <w:bookmarkEnd w:id="16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Разработка проектных решений по системе и ее частям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5.2</w:t>
                  </w:r>
                  <w:bookmarkStart w:id="17" w:name="i161223"/>
                  <w:bookmarkEnd w:id="17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Разработка документации </w:t>
                  </w:r>
                  <w:proofErr w:type="gramStart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</w:t>
                  </w:r>
                  <w:proofErr w:type="gramEnd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ее части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5.3</w:t>
                  </w:r>
                  <w:bookmarkStart w:id="18" w:name="i177546"/>
                  <w:bookmarkEnd w:id="18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Разработка и оформление документации на поставку изделий для комплектования АС и (или) технических требований (технических заданий) на их разработку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5.4</w:t>
                  </w:r>
                  <w:bookmarkStart w:id="19" w:name="i185164"/>
                  <w:bookmarkEnd w:id="19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Разработка заданий на проектирование в смежных частях проекта объекта автоматизации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6.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Рабочая 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документация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>6.1</w:t>
                  </w:r>
                  <w:bookmarkStart w:id="20" w:name="i197139"/>
                  <w:bookmarkEnd w:id="20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Разработка рабочей документации на систему и ее части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6.2</w:t>
                  </w:r>
                  <w:bookmarkStart w:id="21" w:name="i206957"/>
                  <w:bookmarkEnd w:id="21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Разработка или адаптация программ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</w:t>
                  </w:r>
                  <w:proofErr w:type="gramEnd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действие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7.1</w:t>
                  </w:r>
                  <w:bookmarkStart w:id="22" w:name="i217583"/>
                  <w:bookmarkEnd w:id="22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Подготовка объекта автоматизации к вводу АС в действие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7.2</w:t>
                  </w:r>
                  <w:bookmarkStart w:id="23" w:name="i225533"/>
                  <w:bookmarkEnd w:id="23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Подготовка персонала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7.3</w:t>
                  </w:r>
                  <w:bookmarkStart w:id="24" w:name="i237974"/>
                  <w:bookmarkEnd w:id="24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Комплектация АС поставляемыми изделиями (программными и техническими средствами, программно-техническими комплексами, информационными изделиями)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7.4</w:t>
                  </w:r>
                  <w:bookmarkStart w:id="25" w:name="i244449"/>
                  <w:bookmarkEnd w:id="25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Строительно-монтажные работы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7.5</w:t>
                  </w:r>
                  <w:bookmarkStart w:id="26" w:name="i255625"/>
                  <w:bookmarkEnd w:id="26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Пусконаладочные работы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7.6</w:t>
                  </w:r>
                  <w:bookmarkStart w:id="27" w:name="i264308"/>
                  <w:bookmarkEnd w:id="27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Проведение предварительных испытаний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7.7</w:t>
                  </w:r>
                  <w:bookmarkStart w:id="28" w:name="i273591"/>
                  <w:bookmarkEnd w:id="28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Проведение опытной эксплуатации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7.8</w:t>
                  </w:r>
                  <w:bookmarkStart w:id="29" w:name="i281852"/>
                  <w:bookmarkEnd w:id="29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Проведение приемочных испытаний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8.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Сопровождение 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8.1</w:t>
                  </w:r>
                  <w:bookmarkStart w:id="30" w:name="i294417"/>
                  <w:bookmarkEnd w:id="30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Выполнение работ в соответствии с гарантийными обязательствами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3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8.2</w:t>
                  </w:r>
                  <w:bookmarkStart w:id="31" w:name="i303627"/>
                  <w:bookmarkEnd w:id="31"/>
                  <w:r w:rsidRPr="00365F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Послегарантийное обслуживание</w:t>
                  </w:r>
                </w:p>
              </w:tc>
            </w:tr>
          </w:tbl>
          <w:p w:rsidR="00365F53" w:rsidRPr="00365F53" w:rsidRDefault="00365F53" w:rsidP="00365F53">
            <w:pPr>
              <w:spacing w:before="120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2.2.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Стадии и этапы, выполняемые организациями - участниками работ по созданию АС, устанавливаются в договорах и техническом задании на основе настоящего стандарта.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Допускается исключать стадию «Эскизный проект» и отдельные этапы работ на всех стадиях, объединять стадии «Технический проект» и «Рабочая документация» в одну стадию «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Технорабочий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проект». В зависимости от специфики создаваемых АС и условий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их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создания допускается выполнять отдельные этапы работ до завершения предшествующих стадий, параллельное во времени выполнение этапов работ, включение новых этапов работ.</w:t>
            </w:r>
          </w:p>
          <w:p w:rsidR="00365F53" w:rsidRPr="00365F53" w:rsidRDefault="00365F53" w:rsidP="00365F53">
            <w:pPr>
              <w:spacing w:before="100" w:beforeAutospacing="1"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32" w:name="_Toc176243173"/>
            <w:bookmarkStart w:id="33" w:name="i321238"/>
            <w:bookmarkStart w:id="34" w:name="i318436"/>
            <w:bookmarkEnd w:id="33"/>
            <w:bookmarkEnd w:id="34"/>
            <w:r w:rsidRPr="00365F53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48"/>
                <w:szCs w:val="48"/>
                <w:lang w:eastAsia="ru-RU"/>
              </w:rPr>
              <w:t>ПРИЛОЖЕНИЕ 1</w:t>
            </w:r>
            <w:bookmarkEnd w:id="32"/>
          </w:p>
          <w:p w:rsidR="00365F53" w:rsidRPr="00365F53" w:rsidRDefault="00365F53" w:rsidP="00365F53">
            <w:pPr>
              <w:spacing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35" w:name="i331517"/>
            <w:r w:rsidRPr="00365F53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48"/>
                <w:szCs w:val="48"/>
                <w:lang w:eastAsia="ru-RU"/>
              </w:rPr>
              <w:t>Справочное</w:t>
            </w:r>
            <w:bookmarkEnd w:id="35"/>
          </w:p>
          <w:p w:rsidR="00365F53" w:rsidRPr="00365F53" w:rsidRDefault="00365F53" w:rsidP="00365F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 РАБОТ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На этапе </w:t>
            </w:r>
            <w:hyperlink r:id="rId14" w:anchor="i52984" w:tooltip="1.1. Обследование объекта и обоснование необходимости создания АС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1.1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«Обследование объекта и обоснование необходимости создания АС» в общем случае проводят: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сбор данных об объекте автоматизации и осуществляемых видах деятельности;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оценку качества функционирования объекта и осуществляемых видов деятельности, выявление проблем, решение которых возможно средствами автоматизации;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оценку (технико-экономической, социальной и т. п.) целесообразности создания АС.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На этапе </w:t>
            </w:r>
            <w:hyperlink r:id="rId15" w:anchor="i65804" w:tooltip="1.2. Формирование требований пользователя к АС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«формирование требований пользователя к АС» проводят: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-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подготовку исходных данных для формирования требований к АС (характеристика объекта автоматизации, описание требований к системе, ограничения допустимых затрат на разработку, ввод в действие и эксплуатацию, эффект, ожидаемый от системы, условия создания и функционирования системы);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 xml:space="preserve">- 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формулировку и оформление требований пользователя </w:t>
            </w:r>
            <w:proofErr w:type="gram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proofErr w:type="gram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АС</w:t>
            </w:r>
            <w:r w:rsidRPr="00365F53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3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На этапе </w:t>
            </w:r>
            <w:hyperlink r:id="rId16" w:anchor="i75683" w:tooltip="1.3. Оформление отчета о выполненной работе и заявки на разработку АС (тактико-технического задания)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«Оформление отчета о выполненной работе и заявки на разработку АС (тактико-технического задания)» проводят оформление отчета о выполненных работах на данной стадии и оформление заявки на разработку АС (тактико-технического задания) или другого заменяющего ее документа с аналогичным содержанием.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lastRenderedPageBreak/>
              <w:t>4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На этапах </w:t>
            </w:r>
            <w:hyperlink r:id="rId17" w:anchor="i85942" w:tooltip="2.1. Изучение объекта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«Изучение объекта» и </w:t>
            </w:r>
            <w:hyperlink r:id="rId18" w:anchor="i96726" w:tooltip="2.2. Проведение необходимых научно-исследовательских работ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«Проведение необходимых научно-исследовательских работ» организация-разработчик проводит детальное изучение объекта автоматизации и необходимые научно-исследовательские работы (НИР), связанные с поиском путей и оценкой возможности реализации требований пользователя, оформляют и утверждают отчеты о НИР.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5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этапе </w:t>
            </w:r>
            <w:hyperlink r:id="rId19" w:anchor="i107956" w:tooltip="2.3. Разработка вариантов концепции АС и выбор варианта концепции АС, удовлетво-ряющего требованиям пользователя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«Разработка вариантов концепции АС и выбор варианта концепции АС, удовлетворяющего требованиям пользователя» в общем случае проводят разработку альтернативных вариантов концепции создаваемой АС и планов их реализации; оценку необходимых ресурсов на их реализацию и обеспечение функционирования; оценку преимуществ и недостатков каждого варианта; сопоставление требований пользователя и характеристик предлагаемой системы и выбор оптимального варианта;</w:t>
            </w:r>
            <w:proofErr w:type="gramEnd"/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определение порядка оценки качества и условий приемки системы; оценку эффектов, получаемых от системы.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6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На этапе </w:t>
            </w:r>
            <w:hyperlink r:id="rId20" w:anchor="i114729" w:tooltip="2.4. Оформление отчета о выполненной работе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«Оформление отчета о выполненной работе» подготавливают и оформляют отчет, содержащий описание выполненных работ на стадии, описание и обоснование предлагаемого варианта концепции системы.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7.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этапе </w:t>
            </w:r>
            <w:hyperlink r:id="rId21" w:anchor="i127373" w:tooltip="3.1. Разработка и утверждение технического задания на создание АС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«Разработка и утверждение технического задания на создание АС» проводят разработку, оформление, согласование и утверждение технического задания на АС и, при необходимости, технических заданий на части АС.</w:t>
            </w:r>
            <w:proofErr w:type="gramEnd"/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8.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этапе </w:t>
            </w:r>
            <w:hyperlink r:id="rId22" w:anchor="i131488" w:tooltip="4.1. Разработка предварительных проектных решений по системе и ее частям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«Разработка предварительных проектных решений по системе и ее частям» определяют: функции АС; функции подсистем, их цели и эффекты; состав комплексов задач и отдельных задач; концепции информационной базы, ее укрупненную структуру; функции системы управления базой данных; состав вычислительной системы; функции и параметры основных программных средств.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9.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этапе </w:t>
            </w:r>
            <w:hyperlink r:id="rId23" w:anchor="i157269" w:tooltip="5.1. Разработка проектных решений по системе и ее частям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5.1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«Разработка проектных решений по системе и ее частям» обеспечивают разработку общих решений по системе и ее частям, функционально-алгоритмической структуре системы, по функциям персонала и организационной структуре, по структуре технических средств, по алгоритмам решений задач и применяемым языкам, по организации и ведению информационной базы, системе классификации и кодирования информации, по программному обеспечению.</w:t>
            </w:r>
            <w:proofErr w:type="gramEnd"/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10.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этапах </w:t>
            </w:r>
            <w:hyperlink r:id="rId24" w:anchor="i142205" w:tooltip="4.2. Разработка документации на АС и ее части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</w:t>
            </w:r>
            <w:hyperlink r:id="rId25" w:anchor="i161223" w:tooltip="5.2. Разработка документации на АС и ее части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5.2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«Разработка- документации на АС и ее части» проводят разработку, оформление, согласование и утверждение документации в объеме, необходимом для описания полной совокупности принятых проектных решений и достаточном для дальнейшего выполнения работ по созданию АС. Виды документов - по </w:t>
            </w:r>
            <w:hyperlink r:id="rId26" w:tooltip="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ГОСТ 34.201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11.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этапе </w:t>
            </w:r>
            <w:hyperlink r:id="rId27" w:anchor="i177546" w:tooltip="5.3. Разработка и оформление документации на поставку изделий для комплектования АС и (или) технических требований (технических заданий) на их разработку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5.3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«Разработка и оформление документации на поставку изделий для комплектования АС и (или) технических требований (технических заданий) на их разработку» проводят подготовку и оформление документации на поставку изделий для комплектования АС; определение технических требований и составление ТЗ на разработку изделий, не изготавливаемых серийно.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12.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этапе </w:t>
            </w:r>
            <w:hyperlink r:id="rId28" w:anchor="i185164" w:tooltip="5.4. Разработка заданий на проектирование в смежных частях проекта объекта автоматизации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5.4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«Разработка заданий на проектирование в смежных частях проекта автоматизации» осуществляют разработку, оформление, согласование и утверждение заданий на проектирование в смежных частях проекта объекта автоматизации для проведения строительных, электротехнических, санитарно-технических и других подготовительных работ, связанных с созданием АС.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13.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этапе </w:t>
            </w:r>
            <w:hyperlink r:id="rId29" w:anchor="i197139" w:tooltip="6.1. Разработка рабочей документации на систему и ее части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6.1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«Разработка рабочей документации на систему и ее части» осуществляют разработку рабочей документации, содержащей все необходимые и достаточные сведения 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для обеспечения выполнения работ по вводу АС в действие и ее эксплуатации, а также для поддерживания уровня эксплуатационных характеристик (качества) системы в соответствии с принятыми проектными решениями, ее оформление, согласование и утверждение.</w:t>
            </w:r>
            <w:proofErr w:type="gramEnd"/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Виды документов - по </w:t>
            </w:r>
            <w:hyperlink r:id="rId30" w:tooltip="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ГОСТ 34.201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14.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этапе </w:t>
            </w:r>
            <w:hyperlink r:id="rId31" w:anchor="i206957" w:tooltip="6.2. Разработка или адаптация программ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6.2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«Разработка или адаптация программ» проводят разработку программ и программных средств системы, выбор, адаптацию и (или) привязку приобретаемых программных средств, разработку программной документации в соответствии с </w:t>
            </w:r>
            <w:hyperlink r:id="rId32" w:tooltip="Единая система программной документации. Виды программ и программных документов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ГОСТ 19.101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15.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этапе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hyperlink r:id="rId33" w:anchor="i217583" w:tooltip="7.1. Подготовка объекта автоматизации к вводу АС в действие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7.1</w:t>
              </w:r>
            </w:hyperlink>
            <w:r w:rsidRPr="0036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объекта автоматизации к вводу АС в действие» проводят работы по организационной подготовке объекта автоматизации к вводу АС в действие, в т. ч.: реализацию проектных решений по организационной структуре АС; обеспечение подразделений объекта управления инструктивно-методическими материалами; внедрение классификаторов информации.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16.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этапе </w:t>
            </w:r>
            <w:hyperlink r:id="rId34" w:anchor="i225533" w:tooltip="7.2. Подготовка персонала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7.2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«Подготовка персонала» проводят обучение персонала и проверку его способности обеспечить функционирование АС.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17.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этапе «Комплектация АС поставляемыми изделиями» обеспечивают получение комплектующих изделий серийного и единичного производства, материалов и монтажных изделий. Проводят входной контроль их качества.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18.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этапе </w:t>
            </w:r>
            <w:hyperlink r:id="rId35" w:anchor="i244449" w:tooltip="7.4. Строительно-монтажные работы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7.4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«Строительно-монтажные работы» проводят: выполнение работ по строительству специализированных зданий (помещений) для размещения технических средств и персонала АС; сооружение кабельных каналов; выполнение работ по монтажу технических средств и линий связи; испытание смонтированных технических средств; сдачу технических средств для проведения пусконаладочных работ.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19.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этапе </w:t>
            </w:r>
            <w:hyperlink r:id="rId36" w:anchor="i255625" w:tooltip="7.5. Пусконаладочные работы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7.5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«Пусконаладочные работы» проводят автономную наладку технических и программных средств, загрузку информации в базу данных и проверку системы ее ведения; комплексную наладку всех средств системы.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20.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этапе </w:t>
            </w:r>
            <w:hyperlink r:id="rId37" w:anchor="i264308" w:tooltip="7.6. Проведение предварительных испытаний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7.6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«Проведение предварительных испытаний» осуществляют: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-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испытания АС на работоспособность и соответствие техническому заданию в соответствии с программой и методикой предварительных испытаний;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-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устранение неисправностей и внесение изменений в документацию на АС, в т. ч. эксплуатационную в соответствии с протоколом испытаний;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-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оформление акта о приемке АС в опытную эксплуатацию.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21.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этапе </w:t>
            </w:r>
            <w:hyperlink r:id="rId38" w:anchor="i273591" w:tooltip="7.7. Проведение опытной эксплуатации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7.7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«Проведение опытной эксплуатации» проводят, опытную эксплуатацию АС; анализ результатов опытной эксплуатации АС; доработку (при необходимости) программного обеспечения АС; дополнительную наладку (при необходимости) технических средств АС; оформление акта о завершении опытной эксплуатации.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22.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этапе </w:t>
            </w:r>
            <w:hyperlink r:id="rId39" w:anchor="i281852" w:tooltip="7.8. Проведение приемочных испытаний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7.8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«Проведение приемочных испытаний» проводят: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-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испытания на соответствие техническому заданию согласно программе и методике приемочных испытаний;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-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анализ результатов испытаний АС и устранение недостатков, выявленных при 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испытаниях;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-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оформление акта о приемке АС в постоянную эксплуатацию.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23.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этапе </w:t>
            </w:r>
            <w:hyperlink r:id="rId40" w:anchor="i294417" w:tooltip="8.1. Выполнение работ в соответствии с гарантийными обязательствами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8.1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«Выполнение работ в соответствии с гарантийными обязательствами» осуществляют работы по устранению недостатков, выявленных при эксплуатации АС в течение установленных гарантийных сроков, внесению необходимых изменений в документацию на АС.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24.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этапе </w:t>
            </w:r>
            <w:hyperlink r:id="rId41" w:anchor="i303627" w:tooltip="8.2. Послегарантийное обслуживание" w:history="1">
              <w:r w:rsidRPr="00365F5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8.2</w:t>
              </w:r>
            </w:hyperlink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«Послегарантийное обслуживание» осуществляют работы по: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-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анализу функционирования системы;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-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выявлению отклонений фактических эксплуатационных характеристик АС от проектных значений;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-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установлению причин этих отклонений;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-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устранению выявленных недостатков и обеспечению стабильности эксплуатационных характеристик АС;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-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внесению необходимых изменений в документацию на АС.</w:t>
            </w:r>
          </w:p>
          <w:p w:rsidR="00365F53" w:rsidRPr="00365F53" w:rsidRDefault="00365F53" w:rsidP="00365F53">
            <w:pPr>
              <w:spacing w:before="100" w:beforeAutospacing="1"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36" w:name="_Toc176243175"/>
            <w:bookmarkStart w:id="37" w:name="i358368"/>
            <w:bookmarkStart w:id="38" w:name="i343513"/>
            <w:bookmarkEnd w:id="37"/>
            <w:bookmarkEnd w:id="38"/>
            <w:r w:rsidRPr="00365F53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48"/>
                <w:szCs w:val="48"/>
                <w:lang w:eastAsia="ru-RU"/>
              </w:rPr>
              <w:t>ПРИЛОЖЕНИЕ 2</w:t>
            </w:r>
            <w:bookmarkEnd w:id="36"/>
          </w:p>
          <w:p w:rsidR="00365F53" w:rsidRPr="00365F53" w:rsidRDefault="00365F53" w:rsidP="00365F53">
            <w:pPr>
              <w:spacing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39" w:name="i363248"/>
            <w:r w:rsidRPr="00365F53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48"/>
                <w:szCs w:val="48"/>
                <w:lang w:eastAsia="ru-RU"/>
              </w:rPr>
              <w:t>Справочное</w:t>
            </w:r>
            <w:bookmarkEnd w:id="39"/>
          </w:p>
          <w:p w:rsidR="00365F53" w:rsidRPr="00365F53" w:rsidRDefault="00365F53" w:rsidP="00365F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ОРГАНИЗАЦИЙ, УЧАСТВУЮЩИХ В РАБОТАХ ПО СОЗДАНИЮ АС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Организация-заказчик (пользователь), для которой создастся АС и которая обеспечивает финансирование, приемку работ и эксплуатацию АС, а также выполнение отдельных работ по созданию АС.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Организация-разработчик, которая осуществляет работы по созданию АС, представляя заказчику совокупность научно-технических услуг на разных стадиях и этапах создания, а также разрабатывая и поставляя различные программные и технические средства АС.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3.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Организация-поставщик, которая изготавливает и поставляет программные и технические средства по заказу разработчика или заказчика.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4.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Организация-генпроектировщик объекта автоматизации.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5.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Организации-проектировщики различных частей проекта объекта автоматизации для проведения строительных, электротехнических, санитарно-технических и других подготовительных работ, связанных с созданием АС.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6.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Организации строительные, монтажные, наладочные и другие.</w:t>
            </w:r>
          </w:p>
          <w:p w:rsidR="00365F53" w:rsidRPr="00365F53" w:rsidRDefault="00365F53" w:rsidP="00365F53">
            <w:pPr>
              <w:spacing w:before="120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Примечания: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условий создания АС возможны различные совмещения функций заказчика, разработчика, поставщика и других организаций, участвующих в работах по созданию АС.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2.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и этапы выполняемых ими работ по созданию АС определяются на основании настоящего стандарта.</w:t>
            </w:r>
          </w:p>
          <w:p w:rsidR="00365F53" w:rsidRPr="00365F53" w:rsidRDefault="00365F53" w:rsidP="00365F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ИНФОРМАЦИОННЫЕ ДАННЫЕ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ru-RU"/>
              </w:rPr>
              <w:t>1.</w:t>
            </w:r>
            <w:r w:rsidRPr="00365F5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РАЗРАБОТАН И ВНЕСЕН Государственным комитетом СССР по управлению качеством продукции и стандартам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</w:t>
            </w:r>
          </w:p>
          <w:p w:rsidR="00365F53" w:rsidRPr="00365F53" w:rsidRDefault="00365F53" w:rsidP="00365F53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Ю.Х.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Вермишев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д-р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наук; 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Я.Г. Виленчик; В.И. Воропаев, 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д-р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наук; 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Л.М. Зайденберг, 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канд.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наук; 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Ю.Б.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Ирз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канд.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наук; 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В.Д. Костюков, 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канд.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наук; 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М.А. Лабутин,</w:t>
            </w:r>
            <w:r w:rsidRPr="00365F5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365F5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наук;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Н.П.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Лесковская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; И.С. Митяев; В.Ф. Попов 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(руководитель темы);</w:t>
            </w:r>
            <w:proofErr w:type="gramEnd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С.В. Гаршина; А.И.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Глуховеря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; Ю.Г. Жуков, </w:t>
            </w:r>
            <w:proofErr w:type="spellStart"/>
            <w:proofErr w:type="gram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spellEnd"/>
            <w:proofErr w:type="gram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наук;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З.П.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Задубовская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; В.Г. Иванов; Ю.И. Караванов,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наук;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А.А. Клочков; В.Ю. Королев; В.И.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Махнач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канд.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наук;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С.Б. Михалев, 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д-р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наук;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В.Н.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Петрикевич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; В.А. Рахманов,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канд.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экон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наук;</w:t>
            </w:r>
            <w:r w:rsidRPr="00365F5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t xml:space="preserve"> 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</w:t>
            </w:r>
            <w:r w:rsidRPr="00365F5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t>.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</w:t>
            </w:r>
            <w:r w:rsidRPr="00365F5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t>.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Ратъкович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; Р.С.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Седегов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д-р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экон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наук;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Н.В. Степанчикова; М.С.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Суровец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; А.В.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Флегентов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; Л.О.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Хвилевский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канд.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наук;</w:t>
            </w:r>
            <w:r w:rsidRPr="00365F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В.К. Чистов, </w:t>
            </w:r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канд. </w:t>
            </w:r>
            <w:proofErr w:type="spellStart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экон</w:t>
            </w:r>
            <w:proofErr w:type="spellEnd"/>
            <w:r w:rsidRPr="0036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наук</w:t>
            </w:r>
          </w:p>
          <w:p w:rsidR="00365F53" w:rsidRPr="00365F53" w:rsidRDefault="00365F53" w:rsidP="00365F53">
            <w:pPr>
              <w:spacing w:before="120"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ru-RU"/>
              </w:rPr>
              <w:t>2.</w:t>
            </w:r>
            <w:r w:rsidRPr="00365F5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УТВЕРЖДЕН И ВВЕДЕН В ДЕЙСТВИЕ Постановлением Государственного комитета СССР по управлению качеством продукции и стандартам от</w:t>
            </w:r>
            <w:r w:rsidRPr="00365F5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ru-RU"/>
              </w:rPr>
              <w:t xml:space="preserve"> 29.12.90 </w:t>
            </w:r>
            <w:r w:rsidRPr="00365F5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</w:t>
            </w:r>
            <w:r w:rsidRPr="00365F5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ru-RU"/>
              </w:rPr>
              <w:t xml:space="preserve"> 3469</w:t>
            </w:r>
          </w:p>
          <w:p w:rsidR="00365F53" w:rsidRPr="00365F53" w:rsidRDefault="00365F53" w:rsidP="00365F53">
            <w:pPr>
              <w:spacing w:before="120"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ru-RU"/>
              </w:rPr>
              <w:t>3.</w:t>
            </w:r>
            <w:r w:rsidRPr="00365F5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ВЗАМЕН ГОСТ</w:t>
            </w:r>
            <w:r w:rsidRPr="00365F5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ru-RU"/>
              </w:rPr>
              <w:t xml:space="preserve"> 24.601-86,</w:t>
            </w:r>
            <w:r w:rsidRPr="00365F5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ГОСТ</w:t>
            </w:r>
            <w:r w:rsidRPr="00365F5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ru-RU"/>
              </w:rPr>
              <w:t xml:space="preserve"> 24.602-86</w:t>
            </w:r>
          </w:p>
          <w:p w:rsidR="00365F53" w:rsidRPr="00365F53" w:rsidRDefault="00365F53" w:rsidP="00365F53">
            <w:pPr>
              <w:spacing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ru-RU"/>
              </w:rPr>
              <w:t>4.</w:t>
            </w:r>
            <w:r w:rsidRPr="00365F5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ССЫЛОЧНЫЕ НОРМАТИВНО-ТЕХНИЧЕСКИЕ ДОКУМЕНТЫ</w:t>
            </w:r>
          </w:p>
          <w:tbl>
            <w:tblPr>
              <w:tblW w:w="5000" w:type="pct"/>
              <w:jc w:val="center"/>
              <w:tblCellMar>
                <w:left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3007"/>
            </w:tblGrid>
            <w:tr w:rsidR="00365F53" w:rsidRPr="00365F5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Обозначение НТД, на </w:t>
                  </w:r>
                  <w:proofErr w:type="gramStart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который</w:t>
                  </w:r>
                  <w:proofErr w:type="gramEnd"/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дана ссылка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приложения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5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tooltip="Единая система программной документации. Виды программ и программных документов" w:history="1">
                    <w:r w:rsidRPr="00365F5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ГОСТ</w:t>
                    </w:r>
                    <w:r w:rsidRPr="00365F53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19.101</w:t>
                    </w:r>
                  </w:hyperlink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65F53" w:rsidRPr="00365F5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ind w:firstLine="5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tooltip="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" w:history="1">
                    <w:r w:rsidRPr="00365F5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>ГОСТ</w:t>
                    </w:r>
                    <w:r w:rsidRPr="00365F53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0"/>
                        <w:u w:val="single"/>
                        <w:lang w:eastAsia="ru-RU"/>
                      </w:rPr>
                      <w:t xml:space="preserve"> 34.201</w:t>
                    </w:r>
                  </w:hyperlink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65F53" w:rsidRPr="00365F53" w:rsidRDefault="00365F53" w:rsidP="00365F53">
                  <w:pPr>
                    <w:widowControl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365F53" w:rsidRPr="00365F53" w:rsidRDefault="00365F53" w:rsidP="00365F53">
            <w:pPr>
              <w:spacing w:before="120"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t>5.</w:t>
            </w:r>
            <w:r w:rsidRPr="00365F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ПЕРЕИЗДАНИЕ. Июнь 1997 г.</w:t>
            </w:r>
          </w:p>
        </w:tc>
      </w:tr>
    </w:tbl>
    <w:p w:rsidR="00365F53" w:rsidRPr="00365F53" w:rsidRDefault="00365F53" w:rsidP="00365F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65F53" w:rsidRPr="00365F53" w:rsidTr="00365F5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5F53" w:rsidRPr="00365F53" w:rsidRDefault="00365F53" w:rsidP="0036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F8B" w:rsidRDefault="00474F8B">
      <w:bookmarkStart w:id="40" w:name="_GoBack"/>
      <w:bookmarkEnd w:id="40"/>
    </w:p>
    <w:sectPr w:rsidR="00474F8B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53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65F5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65F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5F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5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5F53"/>
  </w:style>
  <w:style w:type="paragraph" w:styleId="11">
    <w:name w:val="toc 1"/>
    <w:basedOn w:val="a"/>
    <w:autoRedefine/>
    <w:uiPriority w:val="39"/>
    <w:unhideWhenUsed/>
    <w:rsid w:val="003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65F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5F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5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5F53"/>
  </w:style>
  <w:style w:type="paragraph" w:styleId="11">
    <w:name w:val="toc 1"/>
    <w:basedOn w:val="a"/>
    <w:autoRedefine/>
    <w:uiPriority w:val="39"/>
    <w:unhideWhenUsed/>
    <w:rsid w:val="003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6/6582/index.htm" TargetMode="External"/><Relationship Id="rId13" Type="http://schemas.openxmlformats.org/officeDocument/2006/relationships/hyperlink" Target="http://www.docload.ru/Basesdoc/6/6582/index.htm" TargetMode="External"/><Relationship Id="rId18" Type="http://schemas.openxmlformats.org/officeDocument/2006/relationships/hyperlink" Target="http://www.docload.ru/Basesdoc/6/6582/index.htm" TargetMode="External"/><Relationship Id="rId26" Type="http://schemas.openxmlformats.org/officeDocument/2006/relationships/hyperlink" Target="http://www.docload.ru/Basesdoc/6/6580/index.htm" TargetMode="External"/><Relationship Id="rId39" Type="http://schemas.openxmlformats.org/officeDocument/2006/relationships/hyperlink" Target="http://www.docload.ru/Basesdoc/6/6582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cload.ru/Basesdoc/6/6582/index.htm" TargetMode="External"/><Relationship Id="rId34" Type="http://schemas.openxmlformats.org/officeDocument/2006/relationships/hyperlink" Target="http://www.docload.ru/Basesdoc/6/6582/index.htm" TargetMode="External"/><Relationship Id="rId42" Type="http://schemas.openxmlformats.org/officeDocument/2006/relationships/hyperlink" Target="http://www.docload.ru/Basesdoc/6/6585/index.htm" TargetMode="External"/><Relationship Id="rId7" Type="http://schemas.openxmlformats.org/officeDocument/2006/relationships/hyperlink" Target="http://www.docload.ru/Basesdoc/6/6582/index.htm" TargetMode="External"/><Relationship Id="rId12" Type="http://schemas.openxmlformats.org/officeDocument/2006/relationships/hyperlink" Target="http://www.docload.ru/Basesdoc/6/6582/index.htm" TargetMode="External"/><Relationship Id="rId17" Type="http://schemas.openxmlformats.org/officeDocument/2006/relationships/hyperlink" Target="http://www.docload.ru/Basesdoc/6/6582/index.htm" TargetMode="External"/><Relationship Id="rId25" Type="http://schemas.openxmlformats.org/officeDocument/2006/relationships/hyperlink" Target="http://www.docload.ru/Basesdoc/6/6582/index.htm" TargetMode="External"/><Relationship Id="rId33" Type="http://schemas.openxmlformats.org/officeDocument/2006/relationships/hyperlink" Target="http://www.docload.ru/Basesdoc/6/6582/index.htm" TargetMode="External"/><Relationship Id="rId38" Type="http://schemas.openxmlformats.org/officeDocument/2006/relationships/hyperlink" Target="http://www.docload.ru/Basesdoc/6/6582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ocload.ru/Basesdoc/6/6582/index.htm" TargetMode="External"/><Relationship Id="rId20" Type="http://schemas.openxmlformats.org/officeDocument/2006/relationships/hyperlink" Target="http://www.docload.ru/Basesdoc/6/6582/index.htm" TargetMode="External"/><Relationship Id="rId29" Type="http://schemas.openxmlformats.org/officeDocument/2006/relationships/hyperlink" Target="http://www.docload.ru/Basesdoc/6/6582/index.htm" TargetMode="External"/><Relationship Id="rId41" Type="http://schemas.openxmlformats.org/officeDocument/2006/relationships/hyperlink" Target="http://www.docload.ru/Basesdoc/6/6582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6/6582/index.htm" TargetMode="External"/><Relationship Id="rId11" Type="http://schemas.openxmlformats.org/officeDocument/2006/relationships/hyperlink" Target="http://www.docload.ru/Basesdoc/6/6582/index.htm" TargetMode="External"/><Relationship Id="rId24" Type="http://schemas.openxmlformats.org/officeDocument/2006/relationships/hyperlink" Target="http://www.docload.ru/Basesdoc/6/6582/index.htm" TargetMode="External"/><Relationship Id="rId32" Type="http://schemas.openxmlformats.org/officeDocument/2006/relationships/hyperlink" Target="http://www.docload.ru/Basesdoc/6/6585/index.htm" TargetMode="External"/><Relationship Id="rId37" Type="http://schemas.openxmlformats.org/officeDocument/2006/relationships/hyperlink" Target="http://www.docload.ru/Basesdoc/6/6582/index.htm" TargetMode="External"/><Relationship Id="rId40" Type="http://schemas.openxmlformats.org/officeDocument/2006/relationships/hyperlink" Target="http://www.docload.ru/Basesdoc/6/6582/index.htm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docload.ru/Basesdoc/6/6582/index.htm" TargetMode="External"/><Relationship Id="rId23" Type="http://schemas.openxmlformats.org/officeDocument/2006/relationships/hyperlink" Target="http://www.docload.ru/Basesdoc/6/6582/index.htm" TargetMode="External"/><Relationship Id="rId28" Type="http://schemas.openxmlformats.org/officeDocument/2006/relationships/hyperlink" Target="http://www.docload.ru/Basesdoc/6/6582/index.htm" TargetMode="External"/><Relationship Id="rId36" Type="http://schemas.openxmlformats.org/officeDocument/2006/relationships/hyperlink" Target="http://www.docload.ru/Basesdoc/6/6582/index.htm" TargetMode="External"/><Relationship Id="rId10" Type="http://schemas.openxmlformats.org/officeDocument/2006/relationships/hyperlink" Target="http://www.docload.ru/Basesdoc/6/6582/index.htm" TargetMode="External"/><Relationship Id="rId19" Type="http://schemas.openxmlformats.org/officeDocument/2006/relationships/hyperlink" Target="http://www.docload.ru/Basesdoc/6/6582/index.htm" TargetMode="External"/><Relationship Id="rId31" Type="http://schemas.openxmlformats.org/officeDocument/2006/relationships/hyperlink" Target="http://www.docload.ru/Basesdoc/6/6582/index.ht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cload.ru/Basesdoc/6/6582/index.htm" TargetMode="External"/><Relationship Id="rId14" Type="http://schemas.openxmlformats.org/officeDocument/2006/relationships/hyperlink" Target="http://www.docload.ru/Basesdoc/6/6582/index.htm" TargetMode="External"/><Relationship Id="rId22" Type="http://schemas.openxmlformats.org/officeDocument/2006/relationships/hyperlink" Target="http://www.docload.ru/Basesdoc/6/6582/index.htm" TargetMode="External"/><Relationship Id="rId27" Type="http://schemas.openxmlformats.org/officeDocument/2006/relationships/hyperlink" Target="http://www.docload.ru/Basesdoc/6/6582/index.htm" TargetMode="External"/><Relationship Id="rId30" Type="http://schemas.openxmlformats.org/officeDocument/2006/relationships/hyperlink" Target="http://www.docload.ru/Basesdoc/6/6580/index.htm" TargetMode="External"/><Relationship Id="rId35" Type="http://schemas.openxmlformats.org/officeDocument/2006/relationships/hyperlink" Target="http://www.docload.ru/Basesdoc/6/6582/index.htm" TargetMode="External"/><Relationship Id="rId43" Type="http://schemas.openxmlformats.org/officeDocument/2006/relationships/hyperlink" Target="http://www.docload.ru/Basesdoc/6/6580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2972</Words>
  <Characters>16943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2012-07-17T07:01:00Z</dcterms:created>
  <dcterms:modified xsi:type="dcterms:W3CDTF">2012-07-17T07:02:00Z</dcterms:modified>
</cp:coreProperties>
</file>