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7" w:rsidRDefault="00493F67" w:rsidP="00691458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3F67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493F67">
        <w:rPr>
          <w:rFonts w:ascii="Times New Roman" w:hAnsi="Times New Roman" w:cs="Times New Roman"/>
          <w:b/>
          <w:sz w:val="28"/>
          <w:szCs w:val="28"/>
        </w:rPr>
        <w:br/>
        <w:t>перевозок грузов автомобильным транспортом</w:t>
      </w:r>
    </w:p>
    <w:p w:rsidR="00493F67" w:rsidRPr="00493F67" w:rsidRDefault="00493F67" w:rsidP="00691458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  <w:r w:rsidRPr="00493F67">
        <w:rPr>
          <w:rFonts w:ascii="Times New Roman" w:hAnsi="Times New Roman" w:cs="Times New Roman"/>
          <w:b/>
          <w:sz w:val="24"/>
          <w:szCs w:val="24"/>
        </w:rPr>
        <w:t>постановлением Правительств</w:t>
      </w:r>
      <w:r>
        <w:rPr>
          <w:rFonts w:ascii="Times New Roman" w:hAnsi="Times New Roman" w:cs="Times New Roman"/>
          <w:b/>
          <w:sz w:val="24"/>
          <w:szCs w:val="24"/>
        </w:rPr>
        <w:t>а РФ от 15 апреля 2011 г. N 272</w:t>
      </w:r>
    </w:p>
    <w:p w:rsidR="00493F67" w:rsidRPr="00493F67" w:rsidRDefault="00493F67" w:rsidP="0069145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691458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С изменениями и дополнениями от 30 декабря 2011 г.</w:t>
      </w:r>
    </w:p>
    <w:bookmarkEnd w:id="0"/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493F6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1. 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  также условия перевозки грузов и предоставления транспортных сре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>я такой перевозки.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2. Перевозка грузов автомобильным транспортом в международном сообщении по территории Российской Федерации осуществляется в соответствии с  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3. 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  А и B Европейского соглашения о  международной дорожной перевозке опасных грузов от 30 сентября 1957 г. (ДОПОГ) и настоящими Правилами.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 Соглашением 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 Женеве 1 сентября 1970 г. (СПС), и настоящими Правилами.</w:t>
      </w:r>
      <w:proofErr w:type="gramEnd"/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493F67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493F67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в пункт 5 настоящих Правил внесены изменения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5. В настоящих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" w:name="1051"/>
      <w:bookmarkEnd w:id="1"/>
      <w:r w:rsidRPr="00493F67">
        <w:rPr>
          <w:rFonts w:ascii="Times New Roman" w:hAnsi="Times New Roman" w:cs="Times New Roman"/>
          <w:sz w:val="24"/>
          <w:szCs w:val="24"/>
        </w:rPr>
        <w:t>"сопроводительная ведомость" - документ, служащий для учета и контроля использования контейнера;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" w:name="1052"/>
      <w:bookmarkEnd w:id="2"/>
      <w:r w:rsidRPr="00493F67">
        <w:rPr>
          <w:rFonts w:ascii="Times New Roman" w:hAnsi="Times New Roman" w:cs="Times New Roman"/>
          <w:sz w:val="24"/>
          <w:szCs w:val="24"/>
        </w:rPr>
        <w:t>"партия груза" - груз одного или нескольких наименований, перевозимый по одному товарораспорядительному документу;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" w:name="1053"/>
      <w:bookmarkEnd w:id="3"/>
      <w:r w:rsidRPr="00493F67">
        <w:rPr>
          <w:rFonts w:ascii="Times New Roman" w:hAnsi="Times New Roman" w:cs="Times New Roman"/>
          <w:sz w:val="24"/>
          <w:szCs w:val="24"/>
        </w:rPr>
        <w:t>"грузовое место" - материальный объект, принятый для перевозки;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" w:name="1054"/>
      <w:bookmarkEnd w:id="4"/>
      <w:r w:rsidRPr="00493F67">
        <w:rPr>
          <w:rFonts w:ascii="Times New Roman" w:hAnsi="Times New Roman" w:cs="Times New Roman"/>
          <w:sz w:val="24"/>
          <w:szCs w:val="24"/>
        </w:rPr>
        <w:t>"тяжеловесный груз" - груз, масса которого с учетом массы транспортного средства превышает предельно допустимые массы транспортных средств согласно приложению N 1 или предельно допустимые осевые нагрузки транспортных средств согласно приложению N 2;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5" w:name="1055"/>
      <w:bookmarkEnd w:id="5"/>
      <w:r w:rsidRPr="00493F67">
        <w:rPr>
          <w:rFonts w:ascii="Times New Roman" w:hAnsi="Times New Roman" w:cs="Times New Roman"/>
          <w:sz w:val="24"/>
          <w:szCs w:val="24"/>
        </w:rPr>
        <w:t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 приложению N 3;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6" w:name="1056"/>
      <w:bookmarkEnd w:id="6"/>
      <w:r w:rsidRPr="00493F67">
        <w:rPr>
          <w:rFonts w:ascii="Times New Roman" w:hAnsi="Times New Roman" w:cs="Times New Roman"/>
          <w:sz w:val="24"/>
          <w:szCs w:val="24"/>
        </w:rP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493F67">
        <w:rPr>
          <w:rFonts w:ascii="Times New Roman" w:hAnsi="Times New Roman" w:cs="Times New Roman"/>
          <w:b/>
          <w:sz w:val="24"/>
          <w:szCs w:val="24"/>
        </w:rPr>
        <w:t>II. Заключение договора перевозки груза, договора фрахтования транспортного средства для перевозки груза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6. 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</w:t>
      </w:r>
      <w:r w:rsidRPr="00493F67">
        <w:rPr>
          <w:rFonts w:ascii="Times New Roman" w:hAnsi="Times New Roman" w:cs="Times New Roman"/>
          <w:sz w:val="24"/>
          <w:szCs w:val="24"/>
        </w:rPr>
        <w:lastRenderedPageBreak/>
        <w:t>наличии договора об организации перевозки груза - заявки грузоотправителя, за исключением случаев, указанных в пункте 13 настоящих Правил.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7" w:name="10602"/>
      <w:bookmarkEnd w:id="7"/>
      <w:r w:rsidRPr="00493F67">
        <w:rPr>
          <w:rFonts w:ascii="Times New Roman" w:hAnsi="Times New Roman" w:cs="Times New Roman"/>
          <w:sz w:val="24"/>
          <w:szCs w:val="24"/>
        </w:rPr>
        <w:t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 приложению N 4 (далее - транспортная накладная).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7. Заказ (заявка) подается грузоотправителем перевозчику, который обязан рассмотреть заказ (заявку) и в срок до 3 дней со дня его принятия проинформировать грузоотправителя о принятии или об отказе в принятии заказа (заявки) с  письменным обоснованием причин отказа и возвратить заказ (заявку).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8" w:name="10702"/>
      <w:bookmarkEnd w:id="8"/>
      <w:r w:rsidRPr="00493F67">
        <w:rPr>
          <w:rFonts w:ascii="Times New Roman" w:hAnsi="Times New Roman" w:cs="Times New Roman"/>
          <w:sz w:val="24"/>
          <w:szCs w:val="24"/>
        </w:rPr>
        <w:t>При рассмотрении заказа (заявки) перевозчик по согласованию с  грузоотправителем определяет условия перевозки груза и заполняет пункты 8-11, 13, 15 и 16 (в части перевозчика) транспортной накладной. При перевозке опасных, крупногабаритных или тяжеловесных грузов перевозчик указывает в пункте 13 транспортной накладной при необходимости информацию о номере, дате и сроке действия специального разрешения, а также о маршруте перевозки такого груза.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8. 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493F67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493F67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в пункт 9 настоящих Правил внесены изменения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9. 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 экземплярах (оригиналах) соответственно для грузоотправителя, грузополучателя и перевозчика.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9" w:name="1092"/>
      <w:bookmarkEnd w:id="9"/>
      <w:r w:rsidRPr="00493F67">
        <w:rPr>
          <w:rFonts w:ascii="Times New Roman" w:hAnsi="Times New Roman" w:cs="Times New Roman"/>
          <w:sz w:val="24"/>
          <w:szCs w:val="24"/>
        </w:rPr>
        <w:t>Транспортная накладная подписывается грузоотправителем и перевозчиком или их уполномоченными лицами.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0" w:name="1093"/>
      <w:bookmarkEnd w:id="10"/>
      <w:r w:rsidRPr="00493F67">
        <w:rPr>
          <w:rFonts w:ascii="Times New Roman" w:hAnsi="Times New Roman" w:cs="Times New Roman"/>
          <w:sz w:val="24"/>
          <w:szCs w:val="24"/>
        </w:rPr>
        <w:t xml:space="preserve">Любые исправления заверяются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подписями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как грузоотправителя, так и перевозчика или их уполномоченными лицами.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10. 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В случае отсутствия всех или каких-либо отдельных записей в разделе "Условия перевозки" транспортной накладной применяются условия перевозки грузов, предусмотренные Федеральным законом "Устав автомобильного транспорта и городского наземного электрического транспорта" (далее - Федеральный закон) и настоящими Правилами.</w:t>
      </w:r>
      <w:proofErr w:type="gramEnd"/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Отсутствие записи подтверждается прочерком в соответствующей графе при заполнении транспортной накладной.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12. При объявлении грузоотправителем ценности груза груз принимается к перевозке в порядке, установленном настоящими Правилами, с указанием в пункте 5 транспортной накладной его ценности. Объявленная ценность не должна превышать действительной стоимости груза.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13. 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 приложению N 5 (далее - заказ-наряд).</w:t>
      </w:r>
      <w:proofErr w:type="gramEnd"/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14. Заказ-наряд подается фрахтователем фрахтовщику, который обязан рассмотреть заказ-наряд и в срок до 3 дней со дня его принятия проинформировать фрахтователя о </w:t>
      </w:r>
      <w:r w:rsidRPr="00493F67">
        <w:rPr>
          <w:rFonts w:ascii="Times New Roman" w:hAnsi="Times New Roman" w:cs="Times New Roman"/>
          <w:sz w:val="24"/>
          <w:szCs w:val="24"/>
        </w:rPr>
        <w:lastRenderedPageBreak/>
        <w:t>принятии или об отказе в принятии заказа-наряда с письменным обоснованием причин отказа и возвратить заказ-наряд.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При рассмотрении заказа-наряда фрахтовщик по согласованию с  фрахтователем определяет условия фрахтования транспортного средства и заполняет пункты 2, 8-10, 12-14 (в части фрахтовщика) заказа-наряда.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15. При подаче фрахтовщику заказа-наряда фрахтователь заполняет пункты 1, 3-7 и 14 заказа-наряда.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16. Изменение условий фрахтования в пути следования отмечается фрахтовщиком (водителем) в графе 11 "Оговорки и замечания фрахтовщика" заказа-наряда.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17. При отсутствии всех или каких-либо отдельных записей в заказе-наряде, касающихся условий фрахтования, применяются условия, предусмотренные Федеральным законом и настоящими Правилами.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Отсутствие записи подтверждается прочерком в соответствующей графе заказа-наряда.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18. Заказ-наряд составляется в 3 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19. Любые исправления в заказе-наряде заверяются подписями и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печатями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как фрахтователя, так и фрахтовщика.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20. 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21. 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493F67">
        <w:rPr>
          <w:rFonts w:ascii="Times New Roman" w:hAnsi="Times New Roman" w:cs="Times New Roman"/>
          <w:b/>
          <w:sz w:val="24"/>
          <w:szCs w:val="24"/>
        </w:rPr>
        <w:t>III. Предоставление транспортных средств и контейнеров, предъявление и прием груза для перевозки, погрузка грузов в транспортные средства и контейнеры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22. 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23. 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493F67" w:rsidRPr="000A249D" w:rsidRDefault="00493F67" w:rsidP="00493F67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0A249D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0A249D" w:rsidRDefault="00493F67" w:rsidP="00493F67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0A249D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в пункт 24 настоящих Правил внесены изменения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24. Подача транспортного средства и контейнера,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непригодных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25. Опозданием признается подача транспортного средства в пункт погрузки с задержкой более чем на 2 часа от времени, установленного в согласованном перевозчиком заказе (заявке) или заказе-наряде, если иное не установлено соглашением сторон. При </w:t>
      </w:r>
      <w:r w:rsidRPr="00493F67">
        <w:rPr>
          <w:rFonts w:ascii="Times New Roman" w:hAnsi="Times New Roman" w:cs="Times New Roman"/>
          <w:sz w:val="24"/>
          <w:szCs w:val="24"/>
        </w:rPr>
        <w:lastRenderedPageBreak/>
        <w:t>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26. Перевозчик (водитель) по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погрузки подписывает транспортную накладную и в случае необходимости указывает в </w:t>
      </w:r>
      <w:r w:rsidRPr="000A249D">
        <w:rPr>
          <w:rFonts w:ascii="Times New Roman" w:hAnsi="Times New Roman" w:cs="Times New Roman"/>
          <w:sz w:val="24"/>
          <w:szCs w:val="24"/>
        </w:rPr>
        <w:t>пункте 12</w:t>
      </w:r>
      <w:r w:rsidRPr="00493F67">
        <w:rPr>
          <w:rFonts w:ascii="Times New Roman" w:hAnsi="Times New Roman" w:cs="Times New Roman"/>
          <w:sz w:val="24"/>
          <w:szCs w:val="24"/>
        </w:rPr>
        <w:t> транспортной накладной свои замечания и оговорки при приеме груза.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27. Фрахтовщик (водитель) при подаче транспортного средства для перевозки груза подписывает заказ-наряд и в случае необходимости указывает в </w:t>
      </w:r>
      <w:r w:rsidRPr="000A249D">
        <w:rPr>
          <w:rFonts w:ascii="Times New Roman" w:hAnsi="Times New Roman" w:cs="Times New Roman"/>
          <w:sz w:val="24"/>
          <w:szCs w:val="24"/>
        </w:rPr>
        <w:t>пункте 11</w:t>
      </w:r>
      <w:r w:rsidRPr="00493F67">
        <w:rPr>
          <w:rFonts w:ascii="Times New Roman" w:hAnsi="Times New Roman" w:cs="Times New Roman"/>
          <w:sz w:val="24"/>
          <w:szCs w:val="24"/>
        </w:rPr>
        <w:t> заказа-наряда свои замечания и оговорки при подаче транспортного средства для перевозки груза.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28. 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29. Грузоотправитель (фрахтователь) вправе отказаться от исполнения договора перевозки груза (договора фрахтования) в случае: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1" w:name="12901"/>
      <w:bookmarkEnd w:id="11"/>
      <w:r w:rsidRPr="00493F67">
        <w:rPr>
          <w:rFonts w:ascii="Times New Roman" w:hAnsi="Times New Roman" w:cs="Times New Roman"/>
          <w:sz w:val="24"/>
          <w:szCs w:val="24"/>
        </w:rPr>
        <w:t>а) предоставления перевозчиком транспортного средства и  контейнера, непригодных для перевозки соответствующего груза;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2" w:name="12902"/>
      <w:bookmarkEnd w:id="12"/>
      <w:proofErr w:type="gramStart"/>
      <w:r w:rsidRPr="00493F67">
        <w:rPr>
          <w:rFonts w:ascii="Times New Roman" w:hAnsi="Times New Roman" w:cs="Times New Roman"/>
          <w:sz w:val="24"/>
          <w:szCs w:val="24"/>
        </w:rPr>
        <w:t>б) подачи транспортных средств и контейнеров в пункт погрузки с опозданием;</w:t>
      </w:r>
      <w:proofErr w:type="gramEnd"/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3" w:name="12903"/>
      <w:bookmarkEnd w:id="13"/>
      <w:r w:rsidRPr="00493F67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непредъявления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 xml:space="preserve">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493F67" w:rsidRPr="000A249D" w:rsidRDefault="00493F67" w:rsidP="00493F67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0A249D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0A249D" w:rsidRDefault="00493F67" w:rsidP="00493F67">
      <w:pPr>
        <w:pStyle w:val="a3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0A249D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в пункт 30 настоящих Правил внесены изменения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30. Состояние груза при его предъявлении к перевозке признается соответствующим установленным требованиям, если: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4" w:name="13001"/>
      <w:bookmarkEnd w:id="14"/>
      <w:r w:rsidRPr="00493F67">
        <w:rPr>
          <w:rFonts w:ascii="Times New Roman" w:hAnsi="Times New Roman" w:cs="Times New Roman"/>
          <w:sz w:val="24"/>
          <w:szCs w:val="24"/>
        </w:rPr>
        <w:t xml:space="preserve">а) груз подготовлен, упакован и </w:t>
      </w: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затарен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 xml:space="preserve"> в соответствии со стандартами, техническими условиями и иными нормативными документами на груз, тару, упаковку и контейнер;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5" w:name="13002"/>
      <w:bookmarkEnd w:id="15"/>
      <w:r w:rsidRPr="00493F67">
        <w:rPr>
          <w:rFonts w:ascii="Times New Roman" w:hAnsi="Times New Roman" w:cs="Times New Roman"/>
          <w:sz w:val="24"/>
          <w:szCs w:val="24"/>
        </w:rPr>
        <w:t>б) при перевозке груза в таре или упаковке груз маркирован в соответствии с установленными требованиями;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6" w:name="13003"/>
      <w:bookmarkEnd w:id="16"/>
      <w:r w:rsidRPr="00493F67">
        <w:rPr>
          <w:rFonts w:ascii="Times New Roman" w:hAnsi="Times New Roman" w:cs="Times New Roman"/>
          <w:sz w:val="24"/>
          <w:szCs w:val="24"/>
        </w:rPr>
        <w:t>в) масса груза соответствует массе, указанной в транспортной накладной.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31. 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32. К основным маркировочным надписям относятся: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7" w:name="13201"/>
      <w:bookmarkEnd w:id="17"/>
      <w:r w:rsidRPr="00493F67">
        <w:rPr>
          <w:rFonts w:ascii="Times New Roman" w:hAnsi="Times New Roman" w:cs="Times New Roman"/>
          <w:sz w:val="24"/>
          <w:szCs w:val="24"/>
        </w:rPr>
        <w:t>а) полное или сокращенное наименование грузоотправителя и грузополучателя;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8" w:name="13202"/>
      <w:bookmarkEnd w:id="18"/>
      <w:proofErr w:type="gramStart"/>
      <w:r w:rsidRPr="00493F67">
        <w:rPr>
          <w:rFonts w:ascii="Times New Roman" w:hAnsi="Times New Roman" w:cs="Times New Roman"/>
          <w:sz w:val="24"/>
          <w:szCs w:val="24"/>
        </w:rPr>
        <w:t>б) количество грузовых мест в партии груза и их номера;</w:t>
      </w:r>
      <w:proofErr w:type="gramEnd"/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19" w:name="13203"/>
      <w:bookmarkEnd w:id="19"/>
      <w:r w:rsidRPr="00493F67">
        <w:rPr>
          <w:rFonts w:ascii="Times New Roman" w:hAnsi="Times New Roman" w:cs="Times New Roman"/>
          <w:sz w:val="24"/>
          <w:szCs w:val="24"/>
        </w:rPr>
        <w:t>в) адреса пунктов погрузки и выгрузки.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33. 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34. К информационным маркировочным надписям относятся: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0" w:name="13401"/>
      <w:bookmarkEnd w:id="20"/>
      <w:r w:rsidRPr="00493F67">
        <w:rPr>
          <w:rFonts w:ascii="Times New Roman" w:hAnsi="Times New Roman" w:cs="Times New Roman"/>
          <w:sz w:val="24"/>
          <w:szCs w:val="24"/>
        </w:rPr>
        <w:t>а) масса грузового места (брутто и нетто) в килограммах (тоннах);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1" w:name="13402"/>
      <w:bookmarkEnd w:id="21"/>
      <w:r w:rsidRPr="00493F67">
        <w:rPr>
          <w:rFonts w:ascii="Times New Roman" w:hAnsi="Times New Roman" w:cs="Times New Roman"/>
          <w:sz w:val="24"/>
          <w:szCs w:val="24"/>
        </w:rPr>
        <w:t>б) линейные размеры грузового места, если один из параметров превышает 1 метр.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35. 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36. По соглашению сторон маркировка грузовых мест может осуществляться перевозчиком (фрахтовщиком).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lastRenderedPageBreak/>
        <w:t>37. 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38. 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 </w:t>
      </w:r>
      <w:r w:rsidRPr="000A249D">
        <w:rPr>
          <w:rFonts w:ascii="Times New Roman" w:hAnsi="Times New Roman" w:cs="Times New Roman"/>
          <w:sz w:val="24"/>
          <w:szCs w:val="24"/>
        </w:rPr>
        <w:t>приложению N 6</w:t>
      </w:r>
      <w:r w:rsidRPr="00493F67">
        <w:rPr>
          <w:rFonts w:ascii="Times New Roman" w:hAnsi="Times New Roman" w:cs="Times New Roman"/>
          <w:sz w:val="24"/>
          <w:szCs w:val="24"/>
        </w:rPr>
        <w:t>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39. В сроки погрузки и выгрузки груза не включается время, необходимое для выполнения работ по подготовке груза к перевозке.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40. Погрузка груза в транспортное средство и контейнер, а также выгрузка груза из них осуществляются с учетом перечня работ согласно </w:t>
      </w:r>
      <w:r w:rsidRPr="000A249D">
        <w:rPr>
          <w:rFonts w:ascii="Times New Roman" w:hAnsi="Times New Roman" w:cs="Times New Roman"/>
          <w:sz w:val="24"/>
          <w:szCs w:val="24"/>
        </w:rPr>
        <w:t>приложению N 7</w:t>
      </w:r>
      <w:r w:rsidRPr="00493F67">
        <w:rPr>
          <w:rFonts w:ascii="Times New Roman" w:hAnsi="Times New Roman" w:cs="Times New Roman"/>
          <w:sz w:val="24"/>
          <w:szCs w:val="24"/>
        </w:rPr>
        <w:t>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41. 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 </w:t>
      </w:r>
      <w:r w:rsidRPr="000A249D">
        <w:rPr>
          <w:rFonts w:ascii="Times New Roman" w:hAnsi="Times New Roman" w:cs="Times New Roman"/>
          <w:sz w:val="24"/>
          <w:szCs w:val="24"/>
        </w:rPr>
        <w:t>приложению N 8</w:t>
      </w:r>
      <w:r w:rsidRPr="00493F67">
        <w:rPr>
          <w:rFonts w:ascii="Times New Roman" w:hAnsi="Times New Roman" w:cs="Times New Roman"/>
          <w:sz w:val="24"/>
          <w:szCs w:val="24"/>
        </w:rPr>
        <w:t> (далее - сопроводительная ведомость).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42. При подаче порожнего контейнера грузоотправителю или груженого контейнера грузополучателю перевозчик заполняет </w:t>
      </w:r>
      <w:r w:rsidRPr="000A249D">
        <w:rPr>
          <w:rFonts w:ascii="Times New Roman" w:hAnsi="Times New Roman" w:cs="Times New Roman"/>
          <w:sz w:val="24"/>
          <w:szCs w:val="24"/>
        </w:rPr>
        <w:t>пункты 1-4</w:t>
      </w:r>
      <w:r w:rsidRPr="00493F67">
        <w:rPr>
          <w:rFonts w:ascii="Times New Roman" w:hAnsi="Times New Roman" w:cs="Times New Roman"/>
          <w:sz w:val="24"/>
          <w:szCs w:val="24"/>
        </w:rPr>
        <w:t>, </w:t>
      </w:r>
      <w:r w:rsidRPr="000A249D">
        <w:rPr>
          <w:rFonts w:ascii="Times New Roman" w:hAnsi="Times New Roman" w:cs="Times New Roman"/>
          <w:sz w:val="24"/>
          <w:szCs w:val="24"/>
        </w:rPr>
        <w:t>6-10</w:t>
      </w:r>
      <w:r w:rsidRPr="00493F67">
        <w:rPr>
          <w:rFonts w:ascii="Times New Roman" w:hAnsi="Times New Roman" w:cs="Times New Roman"/>
          <w:sz w:val="24"/>
          <w:szCs w:val="24"/>
        </w:rPr>
        <w:t> (в части перевозчика) сопроводительной ведомости, а  также в </w:t>
      </w:r>
      <w:r w:rsidRPr="000A249D">
        <w:rPr>
          <w:rFonts w:ascii="Times New Roman" w:hAnsi="Times New Roman" w:cs="Times New Roman"/>
          <w:sz w:val="24"/>
          <w:szCs w:val="24"/>
        </w:rPr>
        <w:t>графе</w:t>
      </w:r>
      <w:r w:rsidRPr="00493F67">
        <w:rPr>
          <w:rFonts w:ascii="Times New Roman" w:hAnsi="Times New Roman" w:cs="Times New Roman"/>
          <w:sz w:val="24"/>
          <w:szCs w:val="24"/>
        </w:rPr>
        <w:t> "Экземпляр  N" указывает порядковый номер экземпляра (оригинала) сопроводительной ведомости, а в </w:t>
      </w:r>
      <w:r w:rsidRPr="000A249D">
        <w:rPr>
          <w:rFonts w:ascii="Times New Roman" w:hAnsi="Times New Roman" w:cs="Times New Roman"/>
          <w:sz w:val="24"/>
          <w:szCs w:val="24"/>
        </w:rPr>
        <w:t>строке</w:t>
      </w:r>
      <w:r w:rsidRPr="00493F67">
        <w:rPr>
          <w:rFonts w:ascii="Times New Roman" w:hAnsi="Times New Roman" w:cs="Times New Roman"/>
          <w:sz w:val="24"/>
          <w:szCs w:val="24"/>
        </w:rPr>
        <w:t> "Сопроводительная ведомость N" - порядковый номер учета перевозчиком сопроводительных ведомостей.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43. 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 </w:t>
      </w:r>
      <w:r w:rsidRPr="000A249D">
        <w:rPr>
          <w:rFonts w:ascii="Times New Roman" w:hAnsi="Times New Roman" w:cs="Times New Roman"/>
          <w:sz w:val="24"/>
          <w:szCs w:val="24"/>
        </w:rPr>
        <w:t>пункт 10</w:t>
      </w:r>
      <w:r w:rsidRPr="00493F67">
        <w:rPr>
          <w:rFonts w:ascii="Times New Roman" w:hAnsi="Times New Roman" w:cs="Times New Roman"/>
          <w:sz w:val="24"/>
          <w:szCs w:val="24"/>
        </w:rPr>
        <w:t> сопроводительной ведомости (в части грузоотправителя).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44. 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В случае необходимости грузоотправитель указывает в </w:t>
      </w:r>
      <w:r w:rsidRPr="000A249D">
        <w:rPr>
          <w:rFonts w:ascii="Times New Roman" w:hAnsi="Times New Roman" w:cs="Times New Roman"/>
          <w:sz w:val="24"/>
          <w:szCs w:val="24"/>
        </w:rPr>
        <w:t>пункте 5</w:t>
      </w:r>
      <w:r w:rsidRPr="00493F67">
        <w:rPr>
          <w:rFonts w:ascii="Times New Roman" w:hAnsi="Times New Roman" w:cs="Times New Roman"/>
          <w:sz w:val="24"/>
          <w:szCs w:val="24"/>
        </w:rPr>
        <w:t> 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 также рекомендации о предельных сроках и температурном режиме перевозки и сведения о запорно-пломбировочных устройствах контейнера.</w:t>
      </w:r>
      <w:proofErr w:type="gramEnd"/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45. 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 </w:t>
      </w:r>
      <w:r w:rsidRPr="000A249D">
        <w:rPr>
          <w:rFonts w:ascii="Times New Roman" w:hAnsi="Times New Roman" w:cs="Times New Roman"/>
          <w:sz w:val="24"/>
          <w:szCs w:val="24"/>
        </w:rPr>
        <w:t>пункт 10</w:t>
      </w:r>
      <w:r w:rsidRPr="00493F67">
        <w:rPr>
          <w:rFonts w:ascii="Times New Roman" w:hAnsi="Times New Roman" w:cs="Times New Roman"/>
          <w:sz w:val="24"/>
          <w:szCs w:val="24"/>
        </w:rPr>
        <w:t> сопроводительной ведомости (в части грузополучателя).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46. Сопроводительная ведомость составляется в 3 экземплярах (оригиналах) - для грузополучателя, грузоотправителя и перевозчика.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47. 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 - в пункте выгрузки.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48. 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49. Все принадлежащие грузоотправителю (фрахтователю) приспособления возвращаются перевозчиком (фрахтовщиком) грузоотправителю (фрахтователю) в </w:t>
      </w:r>
      <w:r w:rsidRPr="00493F67">
        <w:rPr>
          <w:rFonts w:ascii="Times New Roman" w:hAnsi="Times New Roman" w:cs="Times New Roman"/>
          <w:sz w:val="24"/>
          <w:szCs w:val="24"/>
        </w:rPr>
        <w:lastRenderedPageBreak/>
        <w:t>соответствии с его указанием в </w:t>
      </w:r>
      <w:r w:rsidRPr="000A249D">
        <w:rPr>
          <w:rFonts w:ascii="Times New Roman" w:hAnsi="Times New Roman" w:cs="Times New Roman"/>
          <w:sz w:val="24"/>
          <w:szCs w:val="24"/>
        </w:rPr>
        <w:t>пункте 5</w:t>
      </w:r>
      <w:r w:rsidRPr="00493F67">
        <w:rPr>
          <w:rFonts w:ascii="Times New Roman" w:hAnsi="Times New Roman" w:cs="Times New Roman"/>
          <w:sz w:val="24"/>
          <w:szCs w:val="24"/>
        </w:rPr>
        <w:t> транспортной накладной и за счет грузоотправителя (фрахтователя), а при отсутствии такого указания - выдаются грузополучателю вместе с грузом в пункте назначения.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50. 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 - грузополучателем, если иное не предусмотрено договоренностью сторон.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51. 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52. 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Крепление груза гвоздями, скобами или другими способами, повреждающими транспортное средство, не допускается.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0A249D" w:rsidRDefault="00493F67" w:rsidP="00493F67">
      <w:pPr>
        <w:pStyle w:val="a3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0A249D">
        <w:rPr>
          <w:rFonts w:ascii="Times New Roman" w:hAnsi="Times New Roman" w:cs="Times New Roman"/>
          <w:b/>
          <w:sz w:val="24"/>
          <w:szCs w:val="24"/>
        </w:rPr>
        <w:t>IV. Определение массы груза, опломбирование транспортных средств и контейнеров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53. 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54. Масса груза определяется следующими способами: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2" w:name="15401"/>
      <w:bookmarkEnd w:id="22"/>
      <w:r w:rsidRPr="00493F67">
        <w:rPr>
          <w:rFonts w:ascii="Times New Roman" w:hAnsi="Times New Roman" w:cs="Times New Roman"/>
          <w:sz w:val="24"/>
          <w:szCs w:val="24"/>
        </w:rPr>
        <w:t>а) взвешивание;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3" w:name="15402"/>
      <w:bookmarkEnd w:id="23"/>
      <w:r w:rsidRPr="00493F67">
        <w:rPr>
          <w:rFonts w:ascii="Times New Roman" w:hAnsi="Times New Roman" w:cs="Times New Roman"/>
          <w:sz w:val="24"/>
          <w:szCs w:val="24"/>
        </w:rPr>
        <w:t>б) 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55. 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  - перевозчиком в присутствии грузоотправителя. При перевозке груза 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опломбированных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56. 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57. 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Сведения об опломбировании груза (вид и форма пломбы) указываются в транспортной накладной.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58. 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59. Пломбы навешиваются: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4" w:name="15901"/>
      <w:bookmarkEnd w:id="24"/>
      <w:r w:rsidRPr="00493F67">
        <w:rPr>
          <w:rFonts w:ascii="Times New Roman" w:hAnsi="Times New Roman" w:cs="Times New Roman"/>
          <w:sz w:val="24"/>
          <w:szCs w:val="24"/>
        </w:rPr>
        <w:t>а) у фургонов или их секций - на дверях по одной пломбе;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5" w:name="15902"/>
      <w:bookmarkEnd w:id="25"/>
      <w:proofErr w:type="gramStart"/>
      <w:r w:rsidRPr="00493F67">
        <w:rPr>
          <w:rFonts w:ascii="Times New Roman" w:hAnsi="Times New Roman" w:cs="Times New Roman"/>
          <w:sz w:val="24"/>
          <w:szCs w:val="24"/>
        </w:rPr>
        <w:t>б) у контейнеров - на дверях по одной пломбе;</w:t>
      </w:r>
      <w:proofErr w:type="gramEnd"/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6" w:name="15903"/>
      <w:bookmarkEnd w:id="26"/>
      <w:r w:rsidRPr="00493F67">
        <w:rPr>
          <w:rFonts w:ascii="Times New Roman" w:hAnsi="Times New Roman" w:cs="Times New Roman"/>
          <w:sz w:val="24"/>
          <w:szCs w:val="24"/>
        </w:rPr>
        <w:lastRenderedPageBreak/>
        <w:t>в) у цистерн - 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7" w:name="15904"/>
      <w:bookmarkEnd w:id="27"/>
      <w:r w:rsidRPr="00493F67">
        <w:rPr>
          <w:rFonts w:ascii="Times New Roman" w:hAnsi="Times New Roman" w:cs="Times New Roman"/>
          <w:sz w:val="24"/>
          <w:szCs w:val="24"/>
        </w:rPr>
        <w:t>г) у грузового места - от одной до четырех пломб в точках стыкования окантовочных полос или других связочных материалов.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60. 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61. 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62. Опломбирование отдельных видов грузов может осуществляться способом их </w:t>
      </w: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обандероливания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>, если это предусмотрено договором перевозки груза.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Применяемые для </w:t>
      </w: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обандероливания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 xml:space="preserve"> грузов бумажная лента, тесьма и другие материалы не должны иметь узлы и наращивания. При </w:t>
      </w: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обандероливании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 xml:space="preserve">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Обандероливание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 xml:space="preserve"> должно исключать доступ к грузу без нарушения целостности используемого упаковочного материала.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0A249D" w:rsidRDefault="00493F67" w:rsidP="00493F67">
      <w:pPr>
        <w:pStyle w:val="a3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0A249D">
        <w:rPr>
          <w:rFonts w:ascii="Times New Roman" w:hAnsi="Times New Roman" w:cs="Times New Roman"/>
          <w:b/>
          <w:sz w:val="24"/>
          <w:szCs w:val="24"/>
        </w:rPr>
        <w:t>V. Сроки доставки, выдача груза. Очистка транспортных средств и контейнеров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63. Перевозчик доставляет и выдает груз грузополучателю по адресу, указанному грузоотправителем в транспортной накладной, грузополучатель - принимает доставленный ему груз. Перевозчик осуществляет доставку груза в срок, установленный договором перевозки груза. 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если в договоре перевозки груза сроки не установлены, доставка груза осуществляется: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8" w:name="16301"/>
      <w:bookmarkEnd w:id="28"/>
      <w:r w:rsidRPr="00493F67">
        <w:rPr>
          <w:rFonts w:ascii="Times New Roman" w:hAnsi="Times New Roman" w:cs="Times New Roman"/>
          <w:sz w:val="24"/>
          <w:szCs w:val="24"/>
        </w:rPr>
        <w:t>а) в городском, пригородном сообщении - в суточный срок;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29" w:name="16302"/>
      <w:bookmarkEnd w:id="29"/>
      <w:r w:rsidRPr="00493F67">
        <w:rPr>
          <w:rFonts w:ascii="Times New Roman" w:hAnsi="Times New Roman" w:cs="Times New Roman"/>
          <w:sz w:val="24"/>
          <w:szCs w:val="24"/>
        </w:rPr>
        <w:t xml:space="preserve">б) в междугородном или международном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сообщениях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> - из расчета одни сутки на каждые 300 км расстояния перевозки.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64. 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0" w:name="16401"/>
      <w:bookmarkEnd w:id="30"/>
      <w:r w:rsidRPr="00493F67">
        <w:rPr>
          <w:rFonts w:ascii="Times New Roman" w:hAnsi="Times New Roman" w:cs="Times New Roman"/>
          <w:sz w:val="24"/>
          <w:szCs w:val="24"/>
        </w:rPr>
        <w:t>а) в течение 10 дней со дня приема груза для перевозки - при перевозке в городском и пригородном сообщениях;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1" w:name="16402"/>
      <w:bookmarkEnd w:id="31"/>
      <w:r w:rsidRPr="00493F67">
        <w:rPr>
          <w:rFonts w:ascii="Times New Roman" w:hAnsi="Times New Roman" w:cs="Times New Roman"/>
          <w:sz w:val="24"/>
          <w:szCs w:val="24"/>
        </w:rPr>
        <w:t>б) в течение 30 дней со дня, когда груз должен был быть выдан грузополучателю, - при перевозке в междугородном сообщении.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65. 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66. 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67. Переадресовка груза осуществляется в следующем порядке: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2" w:name="16701"/>
      <w:bookmarkEnd w:id="32"/>
      <w:r w:rsidRPr="00493F67">
        <w:rPr>
          <w:rFonts w:ascii="Times New Roman" w:hAnsi="Times New Roman" w:cs="Times New Roman"/>
          <w:sz w:val="24"/>
          <w:szCs w:val="24"/>
        </w:rPr>
        <w:lastRenderedPageBreak/>
        <w:t>а) водитель с использованием сре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>язи информирует перевозчика о дате, времени и причинах отказа грузополучателя принять груз;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3" w:name="16702"/>
      <w:bookmarkEnd w:id="33"/>
      <w:r w:rsidRPr="00493F67">
        <w:rPr>
          <w:rFonts w:ascii="Times New Roman" w:hAnsi="Times New Roman" w:cs="Times New Roman"/>
          <w:sz w:val="24"/>
          <w:szCs w:val="24"/>
        </w:rPr>
        <w:t>б) перевозчик в письменной форме либо с использованием сре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>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4" w:name="16703"/>
      <w:bookmarkEnd w:id="34"/>
      <w:r w:rsidRPr="00493F67">
        <w:rPr>
          <w:rFonts w:ascii="Times New Roman" w:hAnsi="Times New Roman" w:cs="Times New Roman"/>
          <w:sz w:val="24"/>
          <w:szCs w:val="24"/>
        </w:rPr>
        <w:t>в) при неполучении от грузоотправителя переадресовки в течение 2 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5" w:name="16704"/>
      <w:bookmarkEnd w:id="35"/>
      <w:r w:rsidRPr="00493F67">
        <w:rPr>
          <w:rFonts w:ascii="Times New Roman" w:hAnsi="Times New Roman" w:cs="Times New Roman"/>
          <w:sz w:val="24"/>
          <w:szCs w:val="24"/>
        </w:rPr>
        <w:t>г) 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>язи информирует водителя о  переадресовке.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68. 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69. 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70. Проверка массы груза и количества грузовых мест, а также выдача груза грузополучателю осуществляются в порядке, предусмотренном </w:t>
      </w:r>
      <w:r w:rsidRPr="000A249D">
        <w:rPr>
          <w:rFonts w:ascii="Times New Roman" w:hAnsi="Times New Roman" w:cs="Times New Roman"/>
          <w:sz w:val="24"/>
          <w:szCs w:val="24"/>
        </w:rPr>
        <w:t>статьей 15</w:t>
      </w:r>
      <w:r w:rsidRPr="00493F67">
        <w:rPr>
          <w:rFonts w:ascii="Times New Roman" w:hAnsi="Times New Roman" w:cs="Times New Roman"/>
          <w:sz w:val="24"/>
          <w:szCs w:val="24"/>
        </w:rPr>
        <w:t> Федерального закона.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71. После выгрузки грузов транспортные средства и контейнеры должны быть очищены от остатков этих грузов, а после перевозки грузов по перечню согласно </w:t>
      </w:r>
      <w:r w:rsidRPr="000A249D">
        <w:rPr>
          <w:rFonts w:ascii="Times New Roman" w:hAnsi="Times New Roman" w:cs="Times New Roman"/>
          <w:sz w:val="24"/>
          <w:szCs w:val="24"/>
        </w:rPr>
        <w:t>приложению N 9</w:t>
      </w:r>
      <w:r w:rsidRPr="00493F67">
        <w:rPr>
          <w:rFonts w:ascii="Times New Roman" w:hAnsi="Times New Roman" w:cs="Times New Roman"/>
          <w:sz w:val="24"/>
          <w:szCs w:val="24"/>
        </w:rPr>
        <w:t> транспортные средства и контейнеры должны быть промыты и при необходимости продезинфицированы.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72. 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0A249D" w:rsidRDefault="00493F67" w:rsidP="00493F67">
      <w:pPr>
        <w:pStyle w:val="a3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0A249D">
        <w:rPr>
          <w:rFonts w:ascii="Times New Roman" w:hAnsi="Times New Roman" w:cs="Times New Roman"/>
          <w:b/>
          <w:sz w:val="24"/>
          <w:szCs w:val="24"/>
        </w:rPr>
        <w:t>VI. Особенности перевозки отдельных видов грузов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73. 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74. 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 грузовых мест.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При перевозке груза навалом, насыпью или наливом его маркировка не производится.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75. 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40 тонн.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Размещение делимого груза на автопоездах в составе 3-осного тягача и 2- или 3-осного полуприцепа, перевозящего 40-футовый контейнер ISO, осуществляется таким образом, чтобы общая масса транспортного средства с таким грузом не превышала 44 тонн, а осевая нагрузка транспортного средства не превышала 11,5 тонны.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76. 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lastRenderedPageBreak/>
        <w:t>77. 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 </w:t>
      </w:r>
      <w:r w:rsidRPr="000A249D">
        <w:rPr>
          <w:rFonts w:ascii="Times New Roman" w:hAnsi="Times New Roman" w:cs="Times New Roman"/>
          <w:sz w:val="24"/>
          <w:szCs w:val="24"/>
        </w:rPr>
        <w:t>графе 5</w:t>
      </w:r>
      <w:r w:rsidR="000A249D">
        <w:rPr>
          <w:rFonts w:ascii="Times New Roman" w:hAnsi="Times New Roman" w:cs="Times New Roman"/>
          <w:sz w:val="24"/>
          <w:szCs w:val="24"/>
        </w:rPr>
        <w:t xml:space="preserve"> </w:t>
      </w:r>
      <w:r w:rsidRPr="00493F67">
        <w:rPr>
          <w:rFonts w:ascii="Times New Roman" w:hAnsi="Times New Roman" w:cs="Times New Roman"/>
          <w:sz w:val="24"/>
          <w:szCs w:val="24"/>
        </w:rPr>
        <w:t>транспортной накладной.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78. 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0A249D" w:rsidRDefault="00493F67" w:rsidP="00493F67">
      <w:pPr>
        <w:pStyle w:val="a3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0A249D">
        <w:rPr>
          <w:rFonts w:ascii="Times New Roman" w:hAnsi="Times New Roman" w:cs="Times New Roman"/>
          <w:b/>
          <w:sz w:val="24"/>
          <w:szCs w:val="24"/>
        </w:rPr>
        <w:t>VII. Порядок составления актов и оформления претензий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79. Акт составляется в следующих случаях: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6" w:name="17901"/>
      <w:bookmarkEnd w:id="36"/>
      <w:r w:rsidRPr="00493F67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невывоз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 xml:space="preserve"> по вине перевозчика груза, предусмотренного договором перевозки груза;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7" w:name="17902"/>
      <w:bookmarkEnd w:id="37"/>
      <w:r w:rsidRPr="00493F67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 xml:space="preserve"> транспортного средства и контейнера под погрузку;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8" w:name="17903"/>
      <w:bookmarkEnd w:id="38"/>
      <w:r w:rsidRPr="00493F67">
        <w:rPr>
          <w:rFonts w:ascii="Times New Roman" w:hAnsi="Times New Roman" w:cs="Times New Roman"/>
          <w:sz w:val="24"/>
          <w:szCs w:val="24"/>
        </w:rPr>
        <w:t>в) утрата или недостача груза, повреждения (порчи) груза;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39" w:name="17904"/>
      <w:bookmarkEnd w:id="39"/>
      <w:r w:rsidRPr="00493F67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493F67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493F67">
        <w:rPr>
          <w:rFonts w:ascii="Times New Roman" w:hAnsi="Times New Roman" w:cs="Times New Roman"/>
          <w:sz w:val="24"/>
          <w:szCs w:val="24"/>
        </w:rPr>
        <w:t xml:space="preserve"> для перевозки груза, предусмотренного договором перевозки груза;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0" w:name="17905"/>
      <w:bookmarkEnd w:id="40"/>
      <w:r w:rsidRPr="00493F67">
        <w:rPr>
          <w:rFonts w:ascii="Times New Roman" w:hAnsi="Times New Roman" w:cs="Times New Roman"/>
          <w:sz w:val="24"/>
          <w:szCs w:val="24"/>
        </w:rPr>
        <w:t>д) отказ от пользования транспортным средством, предоставляемым на основании договора фрахтования;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1" w:name="17906"/>
      <w:bookmarkEnd w:id="41"/>
      <w:r w:rsidRPr="00493F67">
        <w:rPr>
          <w:rFonts w:ascii="Times New Roman" w:hAnsi="Times New Roman" w:cs="Times New Roman"/>
          <w:sz w:val="24"/>
          <w:szCs w:val="24"/>
        </w:rPr>
        <w:t>е) просрочка доставки груза;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2" w:name="17907"/>
      <w:bookmarkEnd w:id="42"/>
      <w:r w:rsidRPr="00493F67">
        <w:rPr>
          <w:rFonts w:ascii="Times New Roman" w:hAnsi="Times New Roman" w:cs="Times New Roman"/>
          <w:sz w:val="24"/>
          <w:szCs w:val="24"/>
        </w:rPr>
        <w:t>ж) задержка (простой) транспортных средств, предоставленных под погрузку и  выгрузку;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3" w:name="17908"/>
      <w:bookmarkEnd w:id="43"/>
      <w:r w:rsidRPr="00493F67">
        <w:rPr>
          <w:rFonts w:ascii="Times New Roman" w:hAnsi="Times New Roman" w:cs="Times New Roman"/>
          <w:sz w:val="24"/>
          <w:szCs w:val="24"/>
        </w:rPr>
        <w:t>з) задержка (простой) контейнеров, принадлежащих перевозчику и предоставленных под погрузку.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80. 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81. 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82. Акт содержит: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4" w:name="18201"/>
      <w:bookmarkEnd w:id="44"/>
      <w:r w:rsidRPr="00493F67">
        <w:rPr>
          <w:rFonts w:ascii="Times New Roman" w:hAnsi="Times New Roman" w:cs="Times New Roman"/>
          <w:sz w:val="24"/>
          <w:szCs w:val="24"/>
        </w:rPr>
        <w:t>а) дату и место составления акта;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5" w:name="18202"/>
      <w:bookmarkEnd w:id="45"/>
      <w:r w:rsidRPr="00493F67">
        <w:rPr>
          <w:rFonts w:ascii="Times New Roman" w:hAnsi="Times New Roman" w:cs="Times New Roman"/>
          <w:sz w:val="24"/>
          <w:szCs w:val="24"/>
        </w:rPr>
        <w:t>б) фамилии, имена, отчества и должности лиц, участвующих в составлении акта;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6" w:name="18203"/>
      <w:bookmarkEnd w:id="46"/>
      <w:r w:rsidRPr="00493F67">
        <w:rPr>
          <w:rFonts w:ascii="Times New Roman" w:hAnsi="Times New Roman" w:cs="Times New Roman"/>
          <w:sz w:val="24"/>
          <w:szCs w:val="24"/>
        </w:rPr>
        <w:t>в) краткое описание обстоятельств, послуживших основанием для составления акта;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7" w:name="18204"/>
      <w:bookmarkEnd w:id="47"/>
      <w:r w:rsidRPr="00493F67">
        <w:rPr>
          <w:rFonts w:ascii="Times New Roman" w:hAnsi="Times New Roman" w:cs="Times New Roman"/>
          <w:sz w:val="24"/>
          <w:szCs w:val="24"/>
        </w:rPr>
        <w:t>г) в случае утраты или недостачи груза, повреждения (порчи) груза - их описание и фактический размер;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8" w:name="18205"/>
      <w:bookmarkEnd w:id="48"/>
      <w:r w:rsidRPr="00493F67">
        <w:rPr>
          <w:rFonts w:ascii="Times New Roman" w:hAnsi="Times New Roman" w:cs="Times New Roman"/>
          <w:sz w:val="24"/>
          <w:szCs w:val="24"/>
        </w:rPr>
        <w:t>д) подписи участвующих в составлении акта сторон.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83. 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>, указанном в </w:t>
      </w:r>
      <w:r w:rsidRPr="000A249D">
        <w:rPr>
          <w:rFonts w:ascii="Times New Roman" w:hAnsi="Times New Roman" w:cs="Times New Roman"/>
          <w:sz w:val="24"/>
          <w:szCs w:val="24"/>
        </w:rPr>
        <w:t>подпункте "г" пункта 82</w:t>
      </w:r>
      <w:r w:rsidRPr="00493F67">
        <w:rPr>
          <w:rFonts w:ascii="Times New Roman" w:hAnsi="Times New Roman" w:cs="Times New Roman"/>
          <w:sz w:val="24"/>
          <w:szCs w:val="24"/>
        </w:rPr>
        <w:t> 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 xml:space="preserve">84. 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отказа от подписи лица, участвующего в составлении акта, в акте указывается причина отказа.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85. Акт составляется в количестве экземпляров, соответствующем числу участвующих в его составлении лиц, но не менее чем в 2 экземплярах. Исправления в составленном акте не допускаются.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86. 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493F6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93F67">
        <w:rPr>
          <w:rFonts w:ascii="Times New Roman" w:hAnsi="Times New Roman" w:cs="Times New Roman"/>
          <w:sz w:val="24"/>
          <w:szCs w:val="24"/>
        </w:rPr>
        <w:t xml:space="preserve"> специализированных транспортных средств по перечню согласно </w:t>
      </w:r>
      <w:r w:rsidRPr="000A249D">
        <w:rPr>
          <w:rFonts w:ascii="Times New Roman" w:hAnsi="Times New Roman" w:cs="Times New Roman"/>
          <w:sz w:val="24"/>
          <w:szCs w:val="24"/>
        </w:rPr>
        <w:t>приложению N 10</w:t>
      </w:r>
      <w:r w:rsidRPr="00493F67">
        <w:rPr>
          <w:rFonts w:ascii="Times New Roman" w:hAnsi="Times New Roman" w:cs="Times New Roman"/>
          <w:sz w:val="24"/>
          <w:szCs w:val="24"/>
        </w:rPr>
        <w:t> размер штрафа за задержку (простой) транспортного средства устанавливается в соответствии с </w:t>
      </w:r>
      <w:r w:rsidRPr="000A249D">
        <w:rPr>
          <w:rFonts w:ascii="Times New Roman" w:hAnsi="Times New Roman" w:cs="Times New Roman"/>
          <w:sz w:val="24"/>
          <w:szCs w:val="24"/>
        </w:rPr>
        <w:t>частью 5 статьи 35</w:t>
      </w:r>
      <w:r w:rsidRPr="00493F67">
        <w:rPr>
          <w:rFonts w:ascii="Times New Roman" w:hAnsi="Times New Roman" w:cs="Times New Roman"/>
          <w:sz w:val="24"/>
          <w:szCs w:val="24"/>
        </w:rPr>
        <w:t> Федерального закона.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87. Претензии предъявляются перевозчикам (фрахтовщикам) по месту их нахождения в письменной форме в течение срока исковой давности, установленного </w:t>
      </w:r>
      <w:r w:rsidRPr="000A249D">
        <w:rPr>
          <w:rFonts w:ascii="Times New Roman" w:hAnsi="Times New Roman" w:cs="Times New Roman"/>
          <w:sz w:val="24"/>
          <w:szCs w:val="24"/>
        </w:rPr>
        <w:t>статьей 42</w:t>
      </w:r>
      <w:r w:rsidRPr="00493F67">
        <w:rPr>
          <w:rFonts w:ascii="Times New Roman" w:hAnsi="Times New Roman" w:cs="Times New Roman"/>
          <w:sz w:val="24"/>
          <w:szCs w:val="24"/>
        </w:rPr>
        <w:t> Федерального закона.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88. Претензия содержит: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49" w:name="18801"/>
      <w:bookmarkEnd w:id="49"/>
      <w:r w:rsidRPr="00493F67">
        <w:rPr>
          <w:rFonts w:ascii="Times New Roman" w:hAnsi="Times New Roman" w:cs="Times New Roman"/>
          <w:sz w:val="24"/>
          <w:szCs w:val="24"/>
        </w:rPr>
        <w:t>а) дату и место составления;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50" w:name="18802"/>
      <w:bookmarkEnd w:id="50"/>
      <w:r w:rsidRPr="00493F67">
        <w:rPr>
          <w:rFonts w:ascii="Times New Roman" w:hAnsi="Times New Roman" w:cs="Times New Roman"/>
          <w:sz w:val="24"/>
          <w:szCs w:val="24"/>
        </w:rPr>
        <w:t>б) полное наименование (фамилия, имя и отчество), адрес места нахождения (места жительства) лица, подавшего претензию;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51" w:name="18803"/>
      <w:bookmarkEnd w:id="51"/>
      <w:r w:rsidRPr="00493F67">
        <w:rPr>
          <w:rFonts w:ascii="Times New Roman" w:hAnsi="Times New Roman" w:cs="Times New Roman"/>
          <w:sz w:val="24"/>
          <w:szCs w:val="24"/>
        </w:rPr>
        <w:t>в) 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52" w:name="18804"/>
      <w:bookmarkEnd w:id="52"/>
      <w:r w:rsidRPr="00493F67">
        <w:rPr>
          <w:rFonts w:ascii="Times New Roman" w:hAnsi="Times New Roman" w:cs="Times New Roman"/>
          <w:sz w:val="24"/>
          <w:szCs w:val="24"/>
        </w:rPr>
        <w:t>г) краткое описание обстоятельств, послуживших основанием для подачи претензии;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53" w:name="18805"/>
      <w:bookmarkEnd w:id="53"/>
      <w:r w:rsidRPr="00493F67">
        <w:rPr>
          <w:rFonts w:ascii="Times New Roman" w:hAnsi="Times New Roman" w:cs="Times New Roman"/>
          <w:sz w:val="24"/>
          <w:szCs w:val="24"/>
        </w:rPr>
        <w:t>д) обоснование, расчет и сумма претензии по каждому требованию;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54" w:name="18806"/>
      <w:bookmarkEnd w:id="54"/>
      <w:r w:rsidRPr="00493F67">
        <w:rPr>
          <w:rFonts w:ascii="Times New Roman" w:hAnsi="Times New Roman" w:cs="Times New Roman"/>
          <w:sz w:val="24"/>
          <w:szCs w:val="24"/>
        </w:rPr>
        <w:t>е) 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493F67" w:rsidRP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bookmarkStart w:id="55" w:name="18807"/>
      <w:bookmarkEnd w:id="55"/>
      <w:r w:rsidRPr="00493F67">
        <w:rPr>
          <w:rFonts w:ascii="Times New Roman" w:hAnsi="Times New Roman" w:cs="Times New Roman"/>
          <w:sz w:val="24"/>
          <w:szCs w:val="24"/>
        </w:rPr>
        <w:t>ж) фамилию, имя и отчество, должность лица, подписавшего претензию, его подпись, заверенную печатью.</w:t>
      </w:r>
    </w:p>
    <w:p w:rsidR="00493F67" w:rsidRDefault="00493F67" w:rsidP="00493F67">
      <w:pPr>
        <w:pStyle w:val="a3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93F67">
        <w:rPr>
          <w:rFonts w:ascii="Times New Roman" w:hAnsi="Times New Roman" w:cs="Times New Roman"/>
          <w:sz w:val="24"/>
          <w:szCs w:val="24"/>
        </w:rPr>
        <w:t>89. Претензия составляется в 2 экземплярах, один из которых отправляется перевозчику (фрахтовщику), а другой - остается у лица, подавшего претензию.</w:t>
      </w:r>
    </w:p>
    <w:p w:rsidR="00C31A7D" w:rsidRDefault="00C31A7D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93F67" w:rsidRPr="00C31A7D" w:rsidRDefault="00493F67" w:rsidP="00C31A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1</w:t>
      </w:r>
    </w:p>
    <w:p w:rsidR="00493F67" w:rsidRPr="00C31A7D" w:rsidRDefault="00493F67" w:rsidP="00C31A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t>к Правилам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C31A7D" w:rsidRDefault="00493F67" w:rsidP="00C31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t>Предельно допустимые массы транспортных средств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3916"/>
      </w:tblGrid>
      <w:tr w:rsidR="00493F67" w:rsidRPr="00C31A7D" w:rsidTr="00493F67">
        <w:trPr>
          <w:tblCellSpacing w:w="15" w:type="dxa"/>
        </w:trPr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39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Значение (тонн)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2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27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двухосный</w:t>
            </w:r>
          </w:p>
        </w:tc>
        <w:tc>
          <w:tcPr>
            <w:tcW w:w="390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27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трехосный</w:t>
            </w:r>
          </w:p>
        </w:tc>
        <w:tc>
          <w:tcPr>
            <w:tcW w:w="390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27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четырехосный</w:t>
            </w:r>
          </w:p>
        </w:tc>
        <w:tc>
          <w:tcPr>
            <w:tcW w:w="390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2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Автопоезд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27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трехосный</w:t>
            </w:r>
          </w:p>
        </w:tc>
        <w:tc>
          <w:tcPr>
            <w:tcW w:w="390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27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четырехосный</w:t>
            </w:r>
          </w:p>
        </w:tc>
        <w:tc>
          <w:tcPr>
            <w:tcW w:w="390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27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пятиосный</w:t>
            </w:r>
            <w:proofErr w:type="spell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900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7D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7D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настоящее приложение изложено в новое редакции</w:t>
      </w:r>
    </w:p>
    <w:p w:rsidR="00C31A7D" w:rsidRDefault="00C31A7D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31A7D" w:rsidRPr="00C31A7D" w:rsidRDefault="00C31A7D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C31A7D" w:rsidRDefault="00493F67" w:rsidP="00C31A7D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t>Приложение N 2</w:t>
      </w:r>
    </w:p>
    <w:p w:rsidR="00493F67" w:rsidRPr="00C31A7D" w:rsidRDefault="00493F67" w:rsidP="00C31A7D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Правилам перевозок грузов</w:t>
      </w:r>
    </w:p>
    <w:p w:rsidR="00493F67" w:rsidRPr="00C31A7D" w:rsidRDefault="00493F67" w:rsidP="00C31A7D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автомобильным транспортом</w:t>
      </w:r>
    </w:p>
    <w:p w:rsidR="00493F67" w:rsidRPr="00C31A7D" w:rsidRDefault="00493F67" w:rsidP="00C31A7D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C31A7D">
        <w:rPr>
          <w:rFonts w:ascii="Times New Roman" w:hAnsi="Times New Roman" w:cs="Times New Roman"/>
          <w:sz w:val="24"/>
          <w:szCs w:val="24"/>
        </w:rPr>
        <w:t xml:space="preserve">(в </w:t>
      </w:r>
      <w:r w:rsidR="00C31A7D">
        <w:rPr>
          <w:rFonts w:ascii="Times New Roman" w:hAnsi="Times New Roman" w:cs="Times New Roman"/>
          <w:sz w:val="24"/>
          <w:szCs w:val="24"/>
        </w:rPr>
        <w:t>р</w:t>
      </w:r>
      <w:r w:rsidRPr="00C31A7D">
        <w:rPr>
          <w:rFonts w:ascii="Times New Roman" w:hAnsi="Times New Roman" w:cs="Times New Roman"/>
          <w:sz w:val="24"/>
          <w:szCs w:val="24"/>
        </w:rPr>
        <w:t>едакции постановления Правительства</w:t>
      </w:r>
      <w:proofErr w:type="gramEnd"/>
    </w:p>
    <w:p w:rsidR="00493F67" w:rsidRPr="00C31A7D" w:rsidRDefault="00493F67" w:rsidP="00C31A7D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3F67" w:rsidRPr="00C31A7D" w:rsidRDefault="00493F67" w:rsidP="00C31A7D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от 30 декабря 2011 г. N 1208)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C31A7D" w:rsidRDefault="00493F67" w:rsidP="00C31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t>Предельно допустимые осевые нагрузки транспортных средств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  <w:gridCol w:w="2094"/>
        <w:gridCol w:w="1973"/>
      </w:tblGrid>
      <w:tr w:rsidR="00493F67" w:rsidRPr="00C31A7D" w:rsidTr="00493F67">
        <w:trPr>
          <w:tblCellSpacing w:w="15" w:type="dxa"/>
        </w:trPr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сближенными осями (метров)</w:t>
            </w:r>
          </w:p>
        </w:tc>
        <w:tc>
          <w:tcPr>
            <w:tcW w:w="40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предельно </w:t>
            </w: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допустимой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осевой нагрузки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кН/тс*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кН/тс**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115/11,5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Свыше 1,65 до 2 (включительно)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90/9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105/10,5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Свыше 1,35 до 1,65 (включительно)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80/8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90/9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Свыше 1,3 до 1,35 (включительно)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70/7 (75/7,5***)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80/8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70/7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80/8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70/7</w:t>
            </w: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6" w:name="1111"/>
      <w:bookmarkEnd w:id="56"/>
      <w:r w:rsidRPr="00C31A7D">
        <w:rPr>
          <w:rFonts w:ascii="Times New Roman" w:hAnsi="Times New Roman" w:cs="Times New Roman"/>
          <w:sz w:val="24"/>
          <w:szCs w:val="24"/>
        </w:rPr>
        <w:t>* 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до 100 кН/10 тс.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7" w:name="1112"/>
      <w:bookmarkEnd w:id="57"/>
      <w:r w:rsidRPr="00C31A7D">
        <w:rPr>
          <w:rFonts w:ascii="Times New Roman" w:hAnsi="Times New Roman" w:cs="Times New Roman"/>
          <w:sz w:val="24"/>
          <w:szCs w:val="24"/>
        </w:rPr>
        <w:t>** 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115 кН/11,5 тс.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8" w:name="1113"/>
      <w:bookmarkEnd w:id="58"/>
      <w:r w:rsidRPr="00C31A7D">
        <w:rPr>
          <w:rFonts w:ascii="Times New Roman" w:hAnsi="Times New Roman" w:cs="Times New Roman"/>
          <w:sz w:val="24"/>
          <w:szCs w:val="24"/>
        </w:rPr>
        <w:t>*** Для транспортных средств с односкатными колесами, оборудованных пневматической или эквивалентной ей подвеской, а также транспортных сре</w:t>
      </w:r>
      <w:proofErr w:type="gramStart"/>
      <w:r w:rsidRPr="00C31A7D">
        <w:rPr>
          <w:rFonts w:ascii="Times New Roman" w:hAnsi="Times New Roman" w:cs="Times New Roman"/>
          <w:sz w:val="24"/>
          <w:szCs w:val="24"/>
        </w:rPr>
        <w:t>дств с дв</w:t>
      </w:r>
      <w:proofErr w:type="gramEnd"/>
      <w:r w:rsidRPr="00C31A7D">
        <w:rPr>
          <w:rFonts w:ascii="Times New Roman" w:hAnsi="Times New Roman" w:cs="Times New Roman"/>
          <w:sz w:val="24"/>
          <w:szCs w:val="24"/>
        </w:rPr>
        <w:t>ухскатными колесами.</w:t>
      </w:r>
    </w:p>
    <w:p w:rsidR="00C31A7D" w:rsidRDefault="00C31A7D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93F67" w:rsidRPr="00C31A7D" w:rsidRDefault="00493F67" w:rsidP="00C31A7D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3</w:t>
      </w:r>
    </w:p>
    <w:p w:rsidR="00493F67" w:rsidRPr="00C31A7D" w:rsidRDefault="00493F67" w:rsidP="00C31A7D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Правилам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C31A7D" w:rsidRDefault="00493F67" w:rsidP="00C31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t>Предельно допустимые габариты транспортных средств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  <w:bookmarkStart w:id="59" w:name="30001"/>
      <w:bookmarkEnd w:id="59"/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Длина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  <w:gridCol w:w="3776"/>
      </w:tblGrid>
      <w:tr w:rsidR="00493F67" w:rsidRPr="00C31A7D" w:rsidTr="00493F67">
        <w:trPr>
          <w:tblCellSpacing w:w="15" w:type="dxa"/>
        </w:trPr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Одиночное транспортное средство</w:t>
            </w:r>
          </w:p>
        </w:tc>
        <w:tc>
          <w:tcPr>
            <w:tcW w:w="3765" w:type="dxa"/>
            <w:vAlign w:val="bottom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- 12 метров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3765" w:type="dxa"/>
            <w:vAlign w:val="bottom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- 12 метров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Автопоезд</w:t>
            </w:r>
          </w:p>
        </w:tc>
        <w:tc>
          <w:tcPr>
            <w:tcW w:w="3765" w:type="dxa"/>
            <w:vAlign w:val="bottom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- 20 метров</w:t>
            </w: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  <w:bookmarkStart w:id="60" w:name="30002"/>
      <w:bookmarkEnd w:id="60"/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Ширина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1"/>
        <w:gridCol w:w="3774"/>
      </w:tblGrid>
      <w:tr w:rsidR="00493F67" w:rsidRPr="00C31A7D" w:rsidTr="00493F67">
        <w:trPr>
          <w:tblCellSpacing w:w="15" w:type="dxa"/>
        </w:trPr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Все транспортные средства</w:t>
            </w:r>
          </w:p>
        </w:tc>
        <w:tc>
          <w:tcPr>
            <w:tcW w:w="3765" w:type="dxa"/>
            <w:vAlign w:val="bottom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- 2,55 метра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Изотермические кузова транспортных средств</w:t>
            </w:r>
          </w:p>
        </w:tc>
        <w:tc>
          <w:tcPr>
            <w:tcW w:w="3765" w:type="dxa"/>
            <w:vAlign w:val="bottom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- 2,6 метра</w:t>
            </w: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  <w:bookmarkStart w:id="61" w:name="30003"/>
      <w:bookmarkEnd w:id="61"/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Высота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3775"/>
      </w:tblGrid>
      <w:tr w:rsidR="00493F67" w:rsidRPr="00C31A7D" w:rsidTr="00493F67">
        <w:trPr>
          <w:tblCellSpacing w:w="15" w:type="dxa"/>
        </w:trPr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Все транспортные средства</w:t>
            </w:r>
          </w:p>
        </w:tc>
        <w:tc>
          <w:tcPr>
            <w:tcW w:w="3765" w:type="dxa"/>
            <w:vAlign w:val="bottom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- 4 метра</w:t>
            </w: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C31A7D">
        <w:rPr>
          <w:rFonts w:ascii="Times New Roman" w:hAnsi="Times New Roman" w:cs="Times New Roman"/>
          <w:sz w:val="24"/>
          <w:szCs w:val="24"/>
        </w:rPr>
        <w:t>  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7D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7D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настоящее приложение изложено в новое редакции</w:t>
      </w:r>
    </w:p>
    <w:p w:rsidR="00C31A7D" w:rsidRDefault="00C31A7D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35601" w:rsidRDefault="00335601" w:rsidP="00C31A7D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  <w:sectPr w:rsidR="00335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F67" w:rsidRPr="00C31A7D" w:rsidRDefault="00493F67" w:rsidP="00335601">
      <w:pPr>
        <w:pStyle w:val="a3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4</w:t>
      </w:r>
    </w:p>
    <w:p w:rsidR="00493F67" w:rsidRPr="00C31A7D" w:rsidRDefault="00493F67" w:rsidP="003356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Правилам перевозок грузов</w:t>
      </w:r>
    </w:p>
    <w:p w:rsidR="00493F67" w:rsidRPr="00C31A7D" w:rsidRDefault="00493F67" w:rsidP="003356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автомобильным транспортом</w:t>
      </w:r>
    </w:p>
    <w:p w:rsidR="00493F67" w:rsidRPr="00C31A7D" w:rsidRDefault="00493F67" w:rsidP="003356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proofErr w:type="gramStart"/>
      <w:r w:rsidRPr="00C31A7D">
        <w:rPr>
          <w:rFonts w:ascii="Times New Roman" w:hAnsi="Times New Roman" w:cs="Times New Roman"/>
          <w:sz w:val="24"/>
          <w:szCs w:val="24"/>
        </w:rPr>
        <w:t>(в редакции постановления Правительства</w:t>
      </w:r>
      <w:proofErr w:type="gramEnd"/>
    </w:p>
    <w:p w:rsidR="00493F67" w:rsidRPr="00C31A7D" w:rsidRDefault="00493F67" w:rsidP="003356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3F67" w:rsidRPr="00C31A7D" w:rsidRDefault="00493F67" w:rsidP="003356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от 30 декабря 2011 г. N 1208)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C31A7D" w:rsidRDefault="00493F67" w:rsidP="00C31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93F67" w:rsidRPr="00C31A7D" w:rsidRDefault="00493F67" w:rsidP="00C31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7D">
        <w:rPr>
          <w:rFonts w:ascii="Times New Roman" w:hAnsi="Times New Roman" w:cs="Times New Roman"/>
          <w:b/>
          <w:sz w:val="24"/>
          <w:szCs w:val="24"/>
        </w:rPr>
        <w:t>ТРАНСПОРТНАЯ НАКЛАДНАЯ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1110"/>
        <w:gridCol w:w="2635"/>
        <w:gridCol w:w="3930"/>
        <w:gridCol w:w="1241"/>
        <w:gridCol w:w="2513"/>
      </w:tblGrid>
      <w:tr w:rsidR="00493F67" w:rsidRPr="00C31A7D" w:rsidTr="00493F67">
        <w:trPr>
          <w:tblCellSpacing w:w="15" w:type="dxa"/>
        </w:trPr>
        <w:tc>
          <w:tcPr>
            <w:tcW w:w="7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Транспортная накладная</w:t>
            </w:r>
          </w:p>
        </w:tc>
        <w:tc>
          <w:tcPr>
            <w:tcW w:w="76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Заказ (заявка)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6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Экземпляр N </w:t>
            </w:r>
          </w:p>
        </w:tc>
        <w:tc>
          <w:tcPr>
            <w:tcW w:w="51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6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40001"/>
            <w:bookmarkEnd w:id="62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1. Грузоотправитель (грузовладелец)</w:t>
            </w:r>
          </w:p>
        </w:tc>
        <w:tc>
          <w:tcPr>
            <w:tcW w:w="76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2. Грузополучатель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6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 места жительства,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номер телефона - для физического лица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наименование, адрес места нахождения,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номер телефона - для юридического лица)</w:t>
            </w:r>
          </w:p>
        </w:tc>
        <w:tc>
          <w:tcPr>
            <w:tcW w:w="76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 места жительства, номер телефона - для физического лица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наименование, адрес места нахождения, номер телефона - для юридического лица)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40003"/>
            <w:bookmarkEnd w:id="63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3. Наименование груза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(отгрузочное наименование груза (для опасных грузов - в соответствии с </w:t>
            </w:r>
            <w:r w:rsidRPr="00335601">
              <w:rPr>
                <w:rFonts w:ascii="Times New Roman" w:hAnsi="Times New Roman" w:cs="Times New Roman"/>
                <w:sz w:val="24"/>
                <w:szCs w:val="24"/>
              </w:rPr>
              <w:t>ДОПОГ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его состояние и другая необходимая информация о грузе)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(количество грузовых мест, маркировка, вид тары и способ упаковки)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(масса нетто (брутто) грузовых мест в килограммах, размеры (высота, ширина и длина) в метрах,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объем грузовых мест в кубических метрах)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(в случае перевозки опасного груза - информация по каждому опасному веществу,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 или изделию в соответствии с пунктом 5.4.1 ДОПОГ)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40004"/>
            <w:bookmarkEnd w:id="64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Сопроводительные документы на груз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(перечень прилагаемых к транспортной накладной документов, предусмотренных </w:t>
            </w:r>
            <w:r w:rsidRPr="00335601">
              <w:rPr>
                <w:rFonts w:ascii="Times New Roman" w:hAnsi="Times New Roman" w:cs="Times New Roman"/>
                <w:sz w:val="24"/>
                <w:szCs w:val="24"/>
              </w:rPr>
              <w:t>ДОПОГ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, санитарными, таможенными, карантинными, иными правилами в соответствии с законодательством Российской Федерации)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40005"/>
            <w:bookmarkEnd w:id="65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5. Указания грузоотправителя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(параметры транспортного средства, необходимые для осуществления перевозки груза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(тип, марка, грузоподъемность, вместимость и др.))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6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40006"/>
            <w:bookmarkEnd w:id="66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6. Прием груза</w:t>
            </w:r>
          </w:p>
        </w:tc>
        <w:tc>
          <w:tcPr>
            <w:tcW w:w="76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7. Сдача груза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65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(адрес места погрузки)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(дата и время подачи транспортного средства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под погрузку)</w:t>
            </w:r>
          </w:p>
        </w:tc>
        <w:tc>
          <w:tcPr>
            <w:tcW w:w="7665" w:type="dxa"/>
            <w:gridSpan w:val="3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(адрес места выгрузки)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(дата и время подачи транспортного средства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под выгрузку)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3885" w:type="dxa"/>
            <w:tcBorders>
              <w:lef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(фактические дата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и время прибытия)</w:t>
            </w:r>
          </w:p>
        </w:tc>
        <w:tc>
          <w:tcPr>
            <w:tcW w:w="3750" w:type="dxa"/>
            <w:gridSpan w:val="2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(фактические дата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и время убытия)</w:t>
            </w:r>
          </w:p>
        </w:tc>
        <w:tc>
          <w:tcPr>
            <w:tcW w:w="390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(фактические дата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и время прибытия)</w:t>
            </w:r>
          </w:p>
        </w:tc>
        <w:tc>
          <w:tcPr>
            <w:tcW w:w="3750" w:type="dxa"/>
            <w:gridSpan w:val="2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(фактические дата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и время убытия)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65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7665" w:type="dxa"/>
            <w:gridSpan w:val="3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(фактическое состояние груза, тары, упаковки, маркировки и опломбирования)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3885" w:type="dxa"/>
            <w:tcBorders>
              <w:lef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(масса груза)</w:t>
            </w:r>
          </w:p>
        </w:tc>
        <w:tc>
          <w:tcPr>
            <w:tcW w:w="3750" w:type="dxa"/>
            <w:gridSpan w:val="2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(количество грузовых мест)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(масса груза)</w:t>
            </w:r>
          </w:p>
        </w:tc>
        <w:tc>
          <w:tcPr>
            <w:tcW w:w="3750" w:type="dxa"/>
            <w:gridSpan w:val="2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(количество грузовых мест)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6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400062"/>
            <w:bookmarkEnd w:id="67"/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расшифровка подписи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грузоотправителя (уполномоченного лица))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400061"/>
            <w:bookmarkEnd w:id="68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водителя, принявшего груз для перевозки)</w:t>
            </w:r>
          </w:p>
        </w:tc>
        <w:tc>
          <w:tcPr>
            <w:tcW w:w="76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расшифровка подписи грузополучателя (уполномоченного лица))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водителя,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 груз)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40008"/>
            <w:bookmarkEnd w:id="69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8. Условия перевозки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(сроки, по истечении которых грузоотправитель и грузополучатель вправе считать груз утраченным,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форма уведомления о проведении экспертизы для определения размера </w:t>
            </w: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  <w:proofErr w:type="gram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повреждения (порчи) груза)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выгрузки и перевозки груза)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(размер штрафа за </w:t>
            </w:r>
            <w:proofErr w:type="spell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невывоз</w:t>
            </w:r>
            <w:proofErr w:type="spell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 груза по вине перевозчика, несвоевременное предоставление транспортного средства, контейнера и просрочку доставки груза; порядок исчисления срока просрочки)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(размер штрафа за </w:t>
            </w:r>
            <w:proofErr w:type="spell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непредъявление</w:t>
            </w:r>
            <w:proofErr w:type="spell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</w:t>
            </w: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40009"/>
            <w:bookmarkEnd w:id="70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9. Информация о принятии заказа (заявки) к исполнению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9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(дата принятия заказа (заявки) к исполнению)</w:t>
            </w:r>
          </w:p>
        </w:tc>
        <w:tc>
          <w:tcPr>
            <w:tcW w:w="65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 лица, принявшего заказ (заявку) к исполнению)</w:t>
            </w:r>
          </w:p>
        </w:tc>
        <w:tc>
          <w:tcPr>
            <w:tcW w:w="3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71" w:name="41000"/>
      <w:bookmarkEnd w:id="71"/>
    </w:p>
    <w:p w:rsidR="00493F67" w:rsidRPr="00335601" w:rsidRDefault="00493F67" w:rsidP="00C31A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01">
        <w:rPr>
          <w:rFonts w:ascii="Times New Roman" w:hAnsi="Times New Roman" w:cs="Times New Roman"/>
          <w:b/>
          <w:sz w:val="24"/>
          <w:szCs w:val="24"/>
        </w:rPr>
        <w:t>Продолжение приложения N 4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95"/>
        <w:gridCol w:w="345"/>
        <w:gridCol w:w="568"/>
        <w:gridCol w:w="820"/>
        <w:gridCol w:w="375"/>
        <w:gridCol w:w="1546"/>
        <w:gridCol w:w="1932"/>
        <w:gridCol w:w="480"/>
        <w:gridCol w:w="1284"/>
        <w:gridCol w:w="1905"/>
      </w:tblGrid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40010"/>
            <w:bookmarkEnd w:id="72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10. Перевозчик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 места жительства, номер телефона - для физического лица (уполномоченного лица))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(наименование и адрес места нахождения, номер телефона - для юридического лица)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данные о средствах связи (при их наличии) водителя (водителей))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40011"/>
            <w:bookmarkEnd w:id="73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11. Транспортное средство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975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(количество, тип, марка, грузоподъемность (в тоннах),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вместимость (в кубических метрах))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(регистрационные номера)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40012"/>
            <w:bookmarkEnd w:id="74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12. Оговорки и замечания перевозчика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7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(фактическое состояние груза, тары, упаковки,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маркировки и опломбирования при приеме груза)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(изменение условий перевозки при движении)</w:t>
            </w:r>
          </w:p>
        </w:tc>
        <w:tc>
          <w:tcPr>
            <w:tcW w:w="7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(фактическое состояние груза, тары, упаковки,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маркировки и опломбирования при сдаче груза)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(изменение условий перевозки при выгрузке)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40013"/>
            <w:bookmarkEnd w:id="75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13. Прочие условия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(номер, дата и срок действия специального разрешения, установленный маршрут перевозки опасного,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тяжеловесного или крупногабаритного груза)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(режим труда и отдыха водителя в пути следования, сведения о коммерческих и иных актах)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40014"/>
            <w:bookmarkEnd w:id="76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 Переадресовка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7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(дата, форма переадресовки (устно или письменно))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(сведения о лице, от которого получено указание на переадресовку (наименование, фамилия, имя, отчество и др.)</w:t>
            </w:r>
            <w:proofErr w:type="gramEnd"/>
          </w:p>
        </w:tc>
        <w:tc>
          <w:tcPr>
            <w:tcW w:w="748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(адрес нового пункта выгрузки, дата и время подачи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под выгрузку)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(при изменении получателя груза - новое наименование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грузополучателя и место его нахождения)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40015"/>
            <w:bookmarkEnd w:id="77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15. Стоимость услуг перевозчика и порядок расчета провозной платы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3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(стоимость услуги в рублях, порядок (механизм)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расчета (исчислений) платы)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(размер провозной платы (заполняется после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окончания перевозки) в рублях)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889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(расходы перевозчика и предъявляемые грузоотправителю платежи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за проезд по платным автомобильным дорогам,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за перевозку опасных, тяжеловесных и крупногабаритных грузов,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уплату таможенных пошлин и сборов,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выполнение погрузо-разгрузочных работ, а также работ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 промывке и дезинфекции транспортных средств)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плательщика (грузоотправителя), адрес, банковские реквизиты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организации плательщика (грузоотправителя))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40016"/>
            <w:bookmarkEnd w:id="78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16. Дата составления, подписи сторон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37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(грузоотправитель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(грузовладелец) (уполномоченное лицо))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3555" w:type="dxa"/>
            <w:gridSpan w:val="2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(перевозчик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лицо))</w:t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152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40017"/>
            <w:bookmarkEnd w:id="79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17. Отметки грузоотправителей, грузополучателей, перевозчиков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Краткое описание обстоятельств, послуживших основанием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для отметки</w:t>
            </w:r>
          </w:p>
        </w:tc>
        <w:tc>
          <w:tcPr>
            <w:tcW w:w="52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Расчет и размер штрафа</w:t>
            </w:r>
          </w:p>
        </w:tc>
        <w:tc>
          <w:tcPr>
            <w:tcW w:w="3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335601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5601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335601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5601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настоящее приложение изложено в новое редакции</w:t>
      </w:r>
    </w:p>
    <w:p w:rsidR="00335601" w:rsidRDefault="00335601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93F67" w:rsidRPr="00C31A7D" w:rsidRDefault="00493F67" w:rsidP="00335601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lastRenderedPageBreak/>
        <w:t>ПРИЛОЖЕНИЕ N 5</w:t>
      </w:r>
    </w:p>
    <w:p w:rsidR="00493F67" w:rsidRPr="00C31A7D" w:rsidRDefault="00493F67" w:rsidP="00335601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</w:t>
      </w:r>
      <w:r w:rsidRPr="00335601">
        <w:rPr>
          <w:rFonts w:ascii="Times New Roman" w:hAnsi="Times New Roman" w:cs="Times New Roman"/>
          <w:sz w:val="24"/>
          <w:szCs w:val="24"/>
        </w:rPr>
        <w:t>Правилам</w:t>
      </w:r>
      <w:r w:rsidRPr="00C31A7D">
        <w:rPr>
          <w:rFonts w:ascii="Times New Roman" w:hAnsi="Times New Roman" w:cs="Times New Roman"/>
          <w:sz w:val="24"/>
          <w:szCs w:val="24"/>
        </w:rPr>
        <w:t> перевозок грузов</w:t>
      </w:r>
    </w:p>
    <w:p w:rsidR="00493F67" w:rsidRPr="00C31A7D" w:rsidRDefault="00493F67" w:rsidP="00335601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автомобильным транспортом</w:t>
      </w:r>
    </w:p>
    <w:p w:rsidR="00493F67" w:rsidRPr="00C31A7D" w:rsidRDefault="00493F67" w:rsidP="00335601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proofErr w:type="gramStart"/>
      <w:r w:rsidRPr="00C31A7D">
        <w:rPr>
          <w:rFonts w:ascii="Times New Roman" w:hAnsi="Times New Roman" w:cs="Times New Roman"/>
          <w:sz w:val="24"/>
          <w:szCs w:val="24"/>
        </w:rPr>
        <w:t>(в редакции </w:t>
      </w:r>
      <w:r w:rsidRPr="00335601">
        <w:rPr>
          <w:rFonts w:ascii="Times New Roman" w:hAnsi="Times New Roman" w:cs="Times New Roman"/>
          <w:sz w:val="24"/>
          <w:szCs w:val="24"/>
        </w:rPr>
        <w:t>постановления</w:t>
      </w:r>
      <w:r w:rsidRPr="00C31A7D">
        <w:rPr>
          <w:rFonts w:ascii="Times New Roman" w:hAnsi="Times New Roman" w:cs="Times New Roman"/>
          <w:sz w:val="24"/>
          <w:szCs w:val="24"/>
        </w:rPr>
        <w:t> Правительства</w:t>
      </w:r>
      <w:proofErr w:type="gramEnd"/>
    </w:p>
    <w:p w:rsidR="00493F67" w:rsidRPr="00C31A7D" w:rsidRDefault="00493F67" w:rsidP="00335601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3F67" w:rsidRPr="00C31A7D" w:rsidRDefault="00493F67" w:rsidP="00335601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от 30 декабря 2011 г. N 1208)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335601" w:rsidRDefault="00493F67" w:rsidP="003356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0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93F67" w:rsidRPr="00335601" w:rsidRDefault="00493F67" w:rsidP="003356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01">
        <w:rPr>
          <w:rFonts w:ascii="Times New Roman" w:hAnsi="Times New Roman" w:cs="Times New Roman"/>
          <w:b/>
          <w:sz w:val="24"/>
          <w:szCs w:val="24"/>
        </w:rPr>
        <w:br/>
      </w:r>
    </w:p>
    <w:p w:rsidR="00493F67" w:rsidRPr="00335601" w:rsidRDefault="00493F67" w:rsidP="003356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01">
        <w:rPr>
          <w:rFonts w:ascii="Times New Roman" w:hAnsi="Times New Roman" w:cs="Times New Roman"/>
          <w:b/>
          <w:sz w:val="24"/>
          <w:szCs w:val="24"/>
        </w:rPr>
        <w:t>ЗАКАЗ-НАРЯД</w:t>
      </w:r>
      <w:r w:rsidRPr="00335601">
        <w:rPr>
          <w:rFonts w:ascii="Times New Roman" w:hAnsi="Times New Roman" w:cs="Times New Roman"/>
          <w:b/>
          <w:sz w:val="24"/>
          <w:szCs w:val="24"/>
        </w:rPr>
        <w:br/>
        <w:t>на предоставление транспортного средства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2773"/>
        <w:gridCol w:w="75"/>
        <w:gridCol w:w="3701"/>
        <w:gridCol w:w="1360"/>
        <w:gridCol w:w="2546"/>
      </w:tblGrid>
      <w:tr w:rsidR="00493F67" w:rsidRPr="00C31A7D" w:rsidTr="00493F67">
        <w:trPr>
          <w:tblCellSpacing w:w="15" w:type="dxa"/>
        </w:trPr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Заказ-наряд</w:t>
            </w:r>
          </w:p>
        </w:tc>
        <w:tc>
          <w:tcPr>
            <w:tcW w:w="75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5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Экземпляр N </w:t>
            </w:r>
          </w:p>
        </w:tc>
        <w:tc>
          <w:tcPr>
            <w:tcW w:w="5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5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50001"/>
            <w:bookmarkEnd w:id="80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1. Фрахтователь</w:t>
            </w:r>
          </w:p>
        </w:tc>
        <w:tc>
          <w:tcPr>
            <w:tcW w:w="7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2. Фрахтовщик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5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 места жительства,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номер телефона - для физического лица,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места нахождения,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номер телефона - для юридического лица)</w:t>
            </w:r>
          </w:p>
        </w:tc>
        <w:tc>
          <w:tcPr>
            <w:tcW w:w="7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 места жительства,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номер телефона - для физического лица,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места нахождения,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номер телефона - для юридического лица)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50003"/>
            <w:bookmarkEnd w:id="81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3. Наименование груза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(отгрузочное наименование груза (для опасных грузов - </w:t>
            </w:r>
            <w:r w:rsidRPr="00335601">
              <w:rPr>
                <w:rFonts w:ascii="Times New Roman" w:hAnsi="Times New Roman" w:cs="Times New Roman"/>
                <w:sz w:val="24"/>
                <w:szCs w:val="24"/>
              </w:rPr>
              <w:t>ДОПОГ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), его состояние и другая необходимая информация о грузе)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(количество грузовых мест, маркировка, вид тары и способ упаковки)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(масса нетто (брутто) грузовых мест в килограммах, размеры (высота, ширина и длина)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метрах, объем грузовых мест в кубических метрах)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(в случае перевозки опасного груза - информация по каждому опасному веществу,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материалу или изделию в соответствии с пунктом 5.4.1 ДОПОГ)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50004"/>
            <w:bookmarkEnd w:id="82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Сопроводительные документы на груз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(перечень прилагаемых к заказу-наряду документов, предусмотренных </w:t>
            </w:r>
            <w:r w:rsidRPr="00335601">
              <w:rPr>
                <w:rFonts w:ascii="Times New Roman" w:hAnsi="Times New Roman" w:cs="Times New Roman"/>
                <w:sz w:val="24"/>
                <w:szCs w:val="24"/>
              </w:rPr>
              <w:t>ДОПОГ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, санитарными, таможенными, карантинными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и иными правилами в соответствии с законодательством Российской Федерации)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(перечень прилагаемых к грузу сертификатов, паспортов качества, удостоверений, разрешений, инструкций,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товарораспорядительных и других документов, наличие которых установлено законодательством Российской Федерации)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50005"/>
            <w:bookmarkEnd w:id="83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5. Указания фрахтователя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(параметры транспортного средства, необходимого для осуществления перевозки груза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(тип, марка, грузоподъемность, вместимость и др.))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(указания, необходимые для выполнения фитосанитарных, санитарных, карантинных, таможенных и прочих требований,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50006"/>
            <w:bookmarkEnd w:id="84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6. Маршрут и место подачи транспортного средства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(дата, время и адрес места подачи транспортного средства, маршрут перевозки)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750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(фактические дата и время подачи транспортного средства)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4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(фактические дата и время завершения пользования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транспортным средством)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расшифровка подписи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фрахтователя (уполномоченного лица))</w:t>
            </w:r>
          </w:p>
        </w:tc>
        <w:tc>
          <w:tcPr>
            <w:tcW w:w="76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(подпись и расшифровка подписи водителя)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50007"/>
            <w:bookmarkEnd w:id="85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7. Сроки выполнения перевозки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(время (в целых часах) пользования транспортным средством фрахтователем)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50008"/>
            <w:bookmarkEnd w:id="86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 Условия фрахтования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(порядок осуществления погрузо-разгрузочных работ, выполнения работ по промывке и дезинфекции транспортных средств)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(размер штрафа за </w:t>
            </w:r>
            <w:proofErr w:type="spell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средства, отказ от пользования транспортным средством,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предусмотренным договором фрахтования)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50009"/>
            <w:bookmarkEnd w:id="87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9. Информация о принятии заказа-наряда к исполнению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 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(дата принятия заказа-наряда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к исполнению)</w:t>
            </w:r>
          </w:p>
        </w:tc>
        <w:tc>
          <w:tcPr>
            <w:tcW w:w="65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(фамилия, имя, отчество, должность лица, 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принявшего заказ к исполнению)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  <w:bookmarkStart w:id="88" w:name="51000"/>
      <w:bookmarkEnd w:id="88"/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Продолжение приложения N 5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1844"/>
        <w:gridCol w:w="553"/>
        <w:gridCol w:w="90"/>
        <w:gridCol w:w="726"/>
        <w:gridCol w:w="1511"/>
        <w:gridCol w:w="2670"/>
        <w:gridCol w:w="150"/>
        <w:gridCol w:w="1390"/>
        <w:gridCol w:w="1776"/>
        <w:gridCol w:w="150"/>
      </w:tblGrid>
      <w:tr w:rsidR="00493F67" w:rsidRPr="00C31A7D" w:rsidTr="00493F67">
        <w:trPr>
          <w:tblCellSpacing w:w="15" w:type="dxa"/>
        </w:trPr>
        <w:tc>
          <w:tcPr>
            <w:tcW w:w="151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50010"/>
            <w:bookmarkEnd w:id="89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10. Транспортное средство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75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(количество, тип, марка, грузоподъемность (тонн),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вместимость (в кубических метрах))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(регистрационные номера)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данные о средствах связи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(при наличии) водителя (водителей), сведения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о путевом листе (листах))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50011"/>
            <w:bookmarkEnd w:id="90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11. Оговорки и замечания фрахтовщика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(изменение даты, времени и сроков выполнения перевозки, маршрута и места подачи транспортного средства)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50012"/>
            <w:bookmarkEnd w:id="91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 Прочие условия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(номер, дата и срок действия специального разрешения, установленный маршрут перевозки опасного,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тяжеловесного или крупногабаритного груза)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(режим труда и отдыха водителя в пути следования, сведения о коммерческих и иных актах)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50013"/>
            <w:bookmarkEnd w:id="92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13. Размер платы за пользование транспортным средством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1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(стоимость услуги в рублях)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(порядок (механизм) расчета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(исчислений) платы)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(размер платы (заполняется после окончания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пользования) в рублях)</w:t>
            </w:r>
            <w:proofErr w:type="gramEnd"/>
          </w:p>
        </w:tc>
        <w:tc>
          <w:tcPr>
            <w:tcW w:w="8955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(расходы фрахтовщика и предъявляемые фрахтователю платежи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за проезд по платным автомобильным дорогам,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за перевозку опасных, тяжеловесных и крупногабаритных грузов,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уплату таможенных пошлин и сборов,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выполнение погрузо-разгрузочных работ, а также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работ по промывке и дезинфекции транспортных средств)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плательщика, адрес, банковские реквизиты организации плательщика)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518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50014"/>
            <w:bookmarkEnd w:id="93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14. Дата составления, подписи сторон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(фрахтователь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лицо))</w:t>
            </w:r>
          </w:p>
        </w:tc>
        <w:tc>
          <w:tcPr>
            <w:tcW w:w="2505" w:type="dxa"/>
            <w:gridSpan w:val="3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(дата)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(фрахтовщик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(уполномоченное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лицо))</w:t>
            </w:r>
            <w:proofErr w:type="gramEnd"/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1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1513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50015"/>
            <w:bookmarkEnd w:id="94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15. Отметки фрахтователя, фрахтовщика</w:t>
            </w:r>
          </w:p>
        </w:tc>
        <w:tc>
          <w:tcPr>
            <w:tcW w:w="0" w:type="auto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Краткое описание обстоятельств, послуживших основанием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отметки</w:t>
            </w:r>
          </w:p>
        </w:tc>
        <w:tc>
          <w:tcPr>
            <w:tcW w:w="51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и размер штрафа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0" w:type="auto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6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601" w:rsidRDefault="00335601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01" w:rsidRDefault="00335601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B336A" w:rsidRDefault="002B336A" w:rsidP="00C31A7D">
      <w:pPr>
        <w:pStyle w:val="a3"/>
        <w:rPr>
          <w:rFonts w:ascii="Times New Roman" w:hAnsi="Times New Roman" w:cs="Times New Roman"/>
          <w:sz w:val="24"/>
          <w:szCs w:val="24"/>
        </w:rPr>
        <w:sectPr w:rsidR="002B336A" w:rsidSect="003356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3F67" w:rsidRPr="002B336A" w:rsidRDefault="00493F67" w:rsidP="002B336A">
      <w:pPr>
        <w:pStyle w:val="a3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B33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6</w:t>
      </w:r>
    </w:p>
    <w:p w:rsidR="00493F67" w:rsidRPr="00C31A7D" w:rsidRDefault="00493F67" w:rsidP="002B336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</w:t>
      </w:r>
      <w:r w:rsidRPr="00335601">
        <w:rPr>
          <w:rFonts w:ascii="Times New Roman" w:hAnsi="Times New Roman" w:cs="Times New Roman"/>
          <w:sz w:val="24"/>
          <w:szCs w:val="24"/>
        </w:rPr>
        <w:t>Правилам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2B336A" w:rsidRDefault="00493F67" w:rsidP="002B3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6A">
        <w:rPr>
          <w:rFonts w:ascii="Times New Roman" w:hAnsi="Times New Roman" w:cs="Times New Roman"/>
          <w:b/>
          <w:sz w:val="24"/>
          <w:szCs w:val="24"/>
        </w:rPr>
        <w:t>Сроки погрузки и выгрузки грузов в транспортные средства и контейнеры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2103"/>
        <w:gridCol w:w="3633"/>
      </w:tblGrid>
      <w:tr w:rsidR="00493F67" w:rsidRPr="00C31A7D" w:rsidTr="00493F67">
        <w:trPr>
          <w:tblCellSpacing w:w="15" w:type="dxa"/>
        </w:trPr>
        <w:tc>
          <w:tcPr>
            <w:tcW w:w="4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Срок погрузки (выгрузки) грузов (минут)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до 1 тонны включительно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свыше 1 тонны за каждую полную или неполную тонну, дополнительно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кузовом-фургоном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самосвальным кузовом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самосвальным кузовом для работы в карьерах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для перевозки длинномерных грузов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Металловоз</w:t>
            </w:r>
            <w:proofErr w:type="spellEnd"/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для перевозки строительных грузов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для перевозки животных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для перевозки автомобилей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Контейнеровоз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со съемным кузовом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Самопогрузчик, в том числе с грузоподъемным бортом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предназначенные для перевозки опасных грузов в соответствии с</w:t>
            </w:r>
            <w:r w:rsidR="002B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6A">
              <w:rPr>
                <w:rFonts w:ascii="Times New Roman" w:hAnsi="Times New Roman" w:cs="Times New Roman"/>
                <w:sz w:val="24"/>
                <w:szCs w:val="24"/>
              </w:rPr>
              <w:t>ДОПОГ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 (MEMU, EX/II, EX/III, FL, OX, AT)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445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08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6405"/>
      </w:tblGrid>
      <w:tr w:rsidR="00493F67" w:rsidRPr="00C31A7D" w:rsidTr="00493F67">
        <w:trPr>
          <w:tblCellSpacing w:w="15" w:type="dxa"/>
        </w:trPr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(масса брутто, тонн)</w:t>
            </w:r>
          </w:p>
        </w:tc>
        <w:tc>
          <w:tcPr>
            <w:tcW w:w="642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Срок погрузки (выгрузки) груза в контейнер (минут)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376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0,63-1,25</w:t>
            </w:r>
          </w:p>
        </w:tc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376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2,5-5</w:t>
            </w:r>
          </w:p>
        </w:tc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376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376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</w:t>
            </w:r>
          </w:p>
        </w:tc>
        <w:tc>
          <w:tcPr>
            <w:tcW w:w="642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B336A" w:rsidRDefault="002B336A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36A" w:rsidRDefault="002B336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93F67" w:rsidRPr="002B336A" w:rsidRDefault="00493F67" w:rsidP="002B336A">
      <w:pPr>
        <w:pStyle w:val="a3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B33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7</w:t>
      </w:r>
    </w:p>
    <w:p w:rsidR="00493F67" w:rsidRPr="00C31A7D" w:rsidRDefault="00493F67" w:rsidP="002B336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</w:t>
      </w:r>
      <w:r w:rsidRPr="002B336A">
        <w:rPr>
          <w:rFonts w:ascii="Times New Roman" w:hAnsi="Times New Roman" w:cs="Times New Roman"/>
          <w:sz w:val="24"/>
          <w:szCs w:val="24"/>
        </w:rPr>
        <w:t>Правилам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2B336A" w:rsidRDefault="00493F67" w:rsidP="002B3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6A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2B336A">
        <w:rPr>
          <w:rFonts w:ascii="Times New Roman" w:hAnsi="Times New Roman" w:cs="Times New Roman"/>
          <w:b/>
          <w:sz w:val="24"/>
          <w:szCs w:val="24"/>
        </w:rPr>
        <w:br/>
        <w:t xml:space="preserve">работ по погрузке грузов в транспортное средство и контейнер, </w:t>
      </w:r>
    </w:p>
    <w:p w:rsidR="00493F67" w:rsidRPr="002B336A" w:rsidRDefault="00493F67" w:rsidP="002B3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6A">
        <w:rPr>
          <w:rFonts w:ascii="Times New Roman" w:hAnsi="Times New Roman" w:cs="Times New Roman"/>
          <w:b/>
          <w:sz w:val="24"/>
          <w:szCs w:val="24"/>
        </w:rPr>
        <w:t>а также по выгрузке грузов из них</w:t>
      </w:r>
    </w:p>
    <w:p w:rsidR="00493F67" w:rsidRPr="00C31A7D" w:rsidRDefault="002B336A" w:rsidP="002B33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</w:t>
      </w:r>
      <w:r w:rsidR="00493F67" w:rsidRPr="00C31A7D">
        <w:rPr>
          <w:rFonts w:ascii="Times New Roman" w:hAnsi="Times New Roman" w:cs="Times New Roman"/>
          <w:sz w:val="24"/>
          <w:szCs w:val="24"/>
        </w:rPr>
        <w:t>30 декабря 2011 г.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2B336A" w:rsidRDefault="00493F67" w:rsidP="00C31A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36A">
        <w:rPr>
          <w:rFonts w:ascii="Times New Roman" w:hAnsi="Times New Roman" w:cs="Times New Roman"/>
          <w:b/>
          <w:sz w:val="24"/>
          <w:szCs w:val="24"/>
        </w:rPr>
        <w:t>Погрузка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1. Подготовка груза, контейнера к перевозке: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5" w:name="710011"/>
      <w:bookmarkEnd w:id="95"/>
      <w:r w:rsidRPr="00C31A7D">
        <w:rPr>
          <w:rFonts w:ascii="Times New Roman" w:hAnsi="Times New Roman" w:cs="Times New Roman"/>
          <w:sz w:val="24"/>
          <w:szCs w:val="24"/>
        </w:rPr>
        <w:t>а) упаковка и затаривание груза в соответствии со стандартами, техническими условиями на груз, тару, упаковку и контейнер;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6" w:name="710012"/>
      <w:bookmarkEnd w:id="96"/>
      <w:r w:rsidRPr="00C31A7D">
        <w:rPr>
          <w:rFonts w:ascii="Times New Roman" w:hAnsi="Times New Roman" w:cs="Times New Roman"/>
          <w:sz w:val="24"/>
          <w:szCs w:val="24"/>
        </w:rPr>
        <w:t>б) маркировка и группировка грузовых мест по грузополучателям;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7" w:name="710013"/>
      <w:bookmarkEnd w:id="97"/>
      <w:r w:rsidRPr="00C31A7D">
        <w:rPr>
          <w:rFonts w:ascii="Times New Roman" w:hAnsi="Times New Roman" w:cs="Times New Roman"/>
          <w:sz w:val="24"/>
          <w:szCs w:val="24"/>
        </w:rPr>
        <w:t>в) размещение груза, контейнера на месте загрузки.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2. Подготовка транспортного средства к загрузке: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8" w:name="710021"/>
      <w:bookmarkEnd w:id="98"/>
      <w:r w:rsidRPr="00C31A7D">
        <w:rPr>
          <w:rFonts w:ascii="Times New Roman" w:hAnsi="Times New Roman" w:cs="Times New Roman"/>
          <w:sz w:val="24"/>
          <w:szCs w:val="24"/>
        </w:rPr>
        <w:t>а) размещение транспортного средства на месте загрузки;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9" w:name="710022"/>
      <w:bookmarkEnd w:id="99"/>
      <w:r w:rsidRPr="00C31A7D">
        <w:rPr>
          <w:rFonts w:ascii="Times New Roman" w:hAnsi="Times New Roman" w:cs="Times New Roman"/>
          <w:sz w:val="24"/>
          <w:szCs w:val="24"/>
        </w:rPr>
        <w:t>б) 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3. Загрузка груза в транспортное средство: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0" w:name="710031"/>
      <w:bookmarkEnd w:id="100"/>
      <w:r w:rsidRPr="00C31A7D">
        <w:rPr>
          <w:rFonts w:ascii="Times New Roman" w:hAnsi="Times New Roman" w:cs="Times New Roman"/>
          <w:sz w:val="24"/>
          <w:szCs w:val="24"/>
        </w:rPr>
        <w:t>а) подача груза, контейнера в транспортное средство;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1" w:name="710032"/>
      <w:bookmarkEnd w:id="101"/>
      <w:r w:rsidRPr="00C31A7D">
        <w:rPr>
          <w:rFonts w:ascii="Times New Roman" w:hAnsi="Times New Roman" w:cs="Times New Roman"/>
          <w:sz w:val="24"/>
          <w:szCs w:val="24"/>
        </w:rPr>
        <w:t>б) размещение, укладка груза в транспортном средстве.</w:t>
      </w:r>
    </w:p>
    <w:p w:rsidR="00493F67" w:rsidRPr="002B336A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33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2B336A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336A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в пункт 4 раздела "Погрузка" настоящего приложения внесены изменения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4. Крепление груза в транспортном средстве: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2" w:name="710041"/>
      <w:bookmarkEnd w:id="102"/>
      <w:r w:rsidRPr="00C31A7D">
        <w:rPr>
          <w:rFonts w:ascii="Times New Roman" w:hAnsi="Times New Roman" w:cs="Times New Roman"/>
          <w:sz w:val="24"/>
          <w:szCs w:val="24"/>
        </w:rPr>
        <w:t>а) 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3" w:name="710042"/>
      <w:bookmarkEnd w:id="103"/>
      <w:r w:rsidRPr="00C31A7D">
        <w:rPr>
          <w:rFonts w:ascii="Times New Roman" w:hAnsi="Times New Roman" w:cs="Times New Roman"/>
          <w:sz w:val="24"/>
          <w:szCs w:val="24"/>
        </w:rPr>
        <w:t>б) подготовка загруженного транспортного средства к движению.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2B336A" w:rsidRDefault="00493F67" w:rsidP="00C31A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36A">
        <w:rPr>
          <w:rFonts w:ascii="Times New Roman" w:hAnsi="Times New Roman" w:cs="Times New Roman"/>
          <w:b/>
          <w:sz w:val="24"/>
          <w:szCs w:val="24"/>
        </w:rPr>
        <w:t>Выгрузка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1. Размещение транспортного средства на месте разгрузки.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2. Подготовка груза, контейнера и транспортного средства к разгрузке: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4" w:name="720021"/>
      <w:bookmarkEnd w:id="104"/>
      <w:r w:rsidRPr="00C31A7D">
        <w:rPr>
          <w:rFonts w:ascii="Times New Roman" w:hAnsi="Times New Roman" w:cs="Times New Roman"/>
          <w:sz w:val="24"/>
          <w:szCs w:val="24"/>
        </w:rPr>
        <w:t>а) открытие дверей, люков, бортов, снятие тентов.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5" w:name="720022"/>
      <w:bookmarkEnd w:id="105"/>
      <w:r w:rsidRPr="00C31A7D">
        <w:rPr>
          <w:rFonts w:ascii="Times New Roman" w:hAnsi="Times New Roman" w:cs="Times New Roman"/>
          <w:sz w:val="24"/>
          <w:szCs w:val="24"/>
        </w:rPr>
        <w:t>б) подготовка к работе установленных на транспортном средстве механизированных загрузочно-разгрузочных устройств и механизмов, а также снятие и приведение в нерабочее состояние крепежных, стопорных и защитных приспособлений, устройств и механизмов.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3. Разгрузка груза из транспортного средства: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6" w:name="720031"/>
      <w:bookmarkEnd w:id="106"/>
      <w:r w:rsidRPr="00C31A7D">
        <w:rPr>
          <w:rFonts w:ascii="Times New Roman" w:hAnsi="Times New Roman" w:cs="Times New Roman"/>
          <w:sz w:val="24"/>
          <w:szCs w:val="24"/>
        </w:rPr>
        <w:t>а) съем груза, контейнера из транспортного средства;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7" w:name="720032"/>
      <w:bookmarkEnd w:id="107"/>
      <w:r w:rsidRPr="00C31A7D">
        <w:rPr>
          <w:rFonts w:ascii="Times New Roman" w:hAnsi="Times New Roman" w:cs="Times New Roman"/>
          <w:sz w:val="24"/>
          <w:szCs w:val="24"/>
        </w:rPr>
        <w:t>б) демонтаж крепежных, стопорных и защитных приспособлений, устройств и механизмов.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4. Подготовка разгруженного транспортного средства к движению: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8" w:name="720041"/>
      <w:bookmarkEnd w:id="108"/>
      <w:r w:rsidRPr="00C31A7D">
        <w:rPr>
          <w:rFonts w:ascii="Times New Roman" w:hAnsi="Times New Roman" w:cs="Times New Roman"/>
          <w:sz w:val="24"/>
          <w:szCs w:val="24"/>
        </w:rPr>
        <w:t>а) очистка, промывка и дезинфекция транспортного средства;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9" w:name="720042"/>
      <w:bookmarkEnd w:id="109"/>
      <w:r w:rsidRPr="00C31A7D">
        <w:rPr>
          <w:rFonts w:ascii="Times New Roman" w:hAnsi="Times New Roman" w:cs="Times New Roman"/>
          <w:sz w:val="24"/>
          <w:szCs w:val="24"/>
        </w:rPr>
        <w:t>б) 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C864D2" w:rsidRDefault="00C864D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91458" w:rsidRDefault="00691458" w:rsidP="00C31A7D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691458" w:rsidSect="002B33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3F67" w:rsidRPr="00C864D2" w:rsidRDefault="00493F67" w:rsidP="00691458">
      <w:pPr>
        <w:pStyle w:val="a3"/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C864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8</w:t>
      </w:r>
    </w:p>
    <w:p w:rsidR="00493F67" w:rsidRPr="00C31A7D" w:rsidRDefault="00493F67" w:rsidP="00691458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</w:t>
      </w:r>
      <w:r w:rsidRPr="00C864D2">
        <w:rPr>
          <w:rFonts w:ascii="Times New Roman" w:hAnsi="Times New Roman" w:cs="Times New Roman"/>
          <w:sz w:val="24"/>
          <w:szCs w:val="24"/>
        </w:rPr>
        <w:t>Правилам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691458" w:rsidRDefault="00493F67" w:rsidP="006914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93F67" w:rsidRPr="00691458" w:rsidRDefault="00493F67" w:rsidP="006914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br/>
      </w:r>
    </w:p>
    <w:p w:rsidR="00493F67" w:rsidRPr="00691458" w:rsidRDefault="00493F67" w:rsidP="006914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Сопроводительная ведомость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3136"/>
        <w:gridCol w:w="844"/>
        <w:gridCol w:w="1326"/>
        <w:gridCol w:w="3132"/>
        <w:gridCol w:w="2862"/>
      </w:tblGrid>
      <w:tr w:rsidR="00493F67" w:rsidRPr="00C31A7D" w:rsidTr="00493F67">
        <w:trPr>
          <w:tblCellSpacing w:w="15" w:type="dxa"/>
        </w:trPr>
        <w:tc>
          <w:tcPr>
            <w:tcW w:w="10185" w:type="dxa"/>
            <w:gridSpan w:val="6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801"/>
            <w:bookmarkEnd w:id="110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Сопроводительная ведомость N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5010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8001"/>
            <w:bookmarkEnd w:id="111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Экземпляр N</w:t>
            </w:r>
          </w:p>
        </w:tc>
        <w:tc>
          <w:tcPr>
            <w:tcW w:w="5160" w:type="dxa"/>
            <w:gridSpan w:val="3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5010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80001"/>
            <w:bookmarkEnd w:id="112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1. Грузоотправитель</w:t>
            </w:r>
          </w:p>
        </w:tc>
        <w:tc>
          <w:tcPr>
            <w:tcW w:w="5160" w:type="dxa"/>
            <w:gridSpan w:val="3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2. Грузополучатель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5010" w:type="dxa"/>
            <w:gridSpan w:val="3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 места жительства, данные о средствах связи - для физического лица,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места нахождения - для юридического лица)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данные о средствах связи лица, ответственного за перевозку)</w:t>
            </w:r>
          </w:p>
        </w:tc>
        <w:tc>
          <w:tcPr>
            <w:tcW w:w="5160" w:type="dxa"/>
            <w:gridSpan w:val="3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 места жительства, данные о средствах связи - для физического лица,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места нахождения - для юридического лица)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данные о средствах связи лица, ответственного за перевозку)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6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13" w:name="80003"/>
            <w:bookmarkEnd w:id="113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3. Наименование груза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6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(отгрузочное наименование груза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(для опасных грузов - в соответствии с 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ДОПОГ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), его состояние и другая необходимая информация о грузе)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(количество грузовых мест, маркировка)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(масса нетто (брутто) грузовых мест в килограммах, размеры (высота, ширина и длина) в метрах, объем грузовых мест в кубических метрах)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(в случае перевозки опасного груза - информация по каждому опасному веществу, материалу или изделию в соответствии с пунктом 5.4.1.</w:t>
            </w:r>
            <w:proofErr w:type="gramEnd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ДОПОГ)</w:t>
            </w:r>
            <w:proofErr w:type="gramEnd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6"/>
            <w:tcBorders>
              <w:bottom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80004"/>
            <w:bookmarkEnd w:id="114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Контейнер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01" w:rsidRPr="00C31A7D" w:rsidTr="00493F67">
        <w:trPr>
          <w:tblCellSpacing w:w="15" w:type="dxa"/>
        </w:trPr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  <w:proofErr w:type="spellStart"/>
            <w:proofErr w:type="gramStart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грузоподъ-емность</w:t>
            </w:r>
            <w:proofErr w:type="spellEnd"/>
            <w:proofErr w:type="gramEnd"/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Дата и время сдачи под погрузку</w:t>
            </w:r>
          </w:p>
        </w:tc>
        <w:tc>
          <w:tcPr>
            <w:tcW w:w="2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Дата и время возврата, срок погрузки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Дата и время подачи под выгрузку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Дата и время возврата, срок выгрузки</w:t>
            </w:r>
          </w:p>
        </w:tc>
      </w:tr>
      <w:tr w:rsidR="00335601" w:rsidRPr="00C31A7D" w:rsidTr="00493F67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01" w:rsidRPr="00C31A7D" w:rsidTr="00493F67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6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80005"/>
            <w:bookmarkEnd w:id="115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5. Указания грузоотправителя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6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67" w:rsidRPr="00C31A7D" w:rsidTr="00493F67">
        <w:trPr>
          <w:tblCellSpacing w:w="15" w:type="dxa"/>
        </w:trPr>
        <w:tc>
          <w:tcPr>
            <w:tcW w:w="5010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80006"/>
            <w:bookmarkEnd w:id="116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Сдача (прием) контейнера</w:t>
            </w:r>
          </w:p>
        </w:tc>
        <w:tc>
          <w:tcPr>
            <w:tcW w:w="5160" w:type="dxa"/>
            <w:gridSpan w:val="3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7. Сдача (прием) контейнера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5010" w:type="dxa"/>
            <w:gridSpan w:val="3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(адрес места погрузки)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(дата и время подачи транспортного средства под погрузку)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(фактические дата и время прибытия (убытия))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(фактическое состояние контейнера и его опломбирования)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(масса груза, количество грузовых мест)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и оттиск печати грузоотправителя (при наличии), подпись </w:t>
            </w: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водителя, принявшего контейнер)</w:t>
            </w:r>
          </w:p>
        </w:tc>
        <w:tc>
          <w:tcPr>
            <w:tcW w:w="5160" w:type="dxa"/>
            <w:gridSpan w:val="3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(адрес места выгрузки)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(дата и время подачи транспортного средства под выгрузку)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(фактические дата и время прибытия (убытия))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(фактическое состояние контейнера и его опломбирования)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(масса груза, количество грузовых мест)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(подпись и оттиск печати грузополучателя (при наличии), подпись водителя, сдавшего контейнер)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6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bookmarkStart w:id="117" w:name="80008"/>
            <w:bookmarkEnd w:id="117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8. Перевозчик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5010" w:type="dxa"/>
            <w:gridSpan w:val="3"/>
            <w:tcBorders>
              <w:right w:val="single" w:sz="6" w:space="0" w:color="000000"/>
            </w:tcBorders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 места жительства - для физического лица)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(наименование и адрес места нахождения - для юридического лица)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ответственного за перевозку, данные о средствах связи)</w:t>
            </w:r>
          </w:p>
        </w:tc>
        <w:tc>
          <w:tcPr>
            <w:tcW w:w="5160" w:type="dxa"/>
            <w:gridSpan w:val="3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данные о средствах связи (при их наличии) водителя (водителей))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(сведения о путевом листе (листах))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3019"/>
        <w:gridCol w:w="297"/>
        <w:gridCol w:w="3479"/>
      </w:tblGrid>
      <w:tr w:rsidR="00493F67" w:rsidRPr="00C31A7D" w:rsidTr="00493F67">
        <w:trPr>
          <w:tblCellSpacing w:w="15" w:type="dxa"/>
        </w:trPr>
        <w:tc>
          <w:tcPr>
            <w:tcW w:w="10185" w:type="dxa"/>
            <w:gridSpan w:val="4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80009"/>
            <w:bookmarkEnd w:id="118"/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9. Транспортное средство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640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(тип, марка, грузоподъемность в тоннах)</w:t>
            </w:r>
          </w:p>
        </w:tc>
        <w:tc>
          <w:tcPr>
            <w:tcW w:w="3765" w:type="dxa"/>
            <w:gridSpan w:val="2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номер)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10185" w:type="dxa"/>
            <w:gridSpan w:val="4"/>
            <w:vAlign w:val="center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19" w:name="80010"/>
            <w:bookmarkEnd w:id="119"/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10. Дата составления, подписи сторон</w:t>
            </w:r>
          </w:p>
        </w:tc>
      </w:tr>
      <w:tr w:rsidR="00493F67" w:rsidRPr="00C31A7D" w:rsidTr="00493F67">
        <w:trPr>
          <w:tblCellSpacing w:w="15" w:type="dxa"/>
        </w:trPr>
        <w:tc>
          <w:tcPr>
            <w:tcW w:w="3345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(грузоотправитель, оттиск печати (при наличии), дата, подпись)</w:t>
            </w:r>
          </w:p>
        </w:tc>
        <w:tc>
          <w:tcPr>
            <w:tcW w:w="3345" w:type="dxa"/>
            <w:gridSpan w:val="2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(перевозчик, оттиск печати (при наличии), дата, подпись)</w:t>
            </w:r>
          </w:p>
        </w:tc>
        <w:tc>
          <w:tcPr>
            <w:tcW w:w="3480" w:type="dxa"/>
            <w:hideMark/>
          </w:tcPr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493F67" w:rsidRPr="00C31A7D" w:rsidRDefault="00493F67" w:rsidP="00C31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7D">
              <w:rPr>
                <w:rFonts w:ascii="Times New Roman" w:hAnsi="Times New Roman" w:cs="Times New Roman"/>
                <w:sz w:val="24"/>
                <w:szCs w:val="24"/>
              </w:rPr>
              <w:t>(грузополучатель, оттиск печати (при наличии), дата, подпись)</w:t>
            </w:r>
          </w:p>
        </w:tc>
      </w:tr>
    </w:tbl>
    <w:p w:rsidR="00691458" w:rsidRDefault="00691458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458" w:rsidRDefault="0069145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91458" w:rsidRDefault="00691458" w:rsidP="00C31A7D">
      <w:pPr>
        <w:pStyle w:val="a3"/>
        <w:rPr>
          <w:rFonts w:ascii="Times New Roman" w:hAnsi="Times New Roman" w:cs="Times New Roman"/>
          <w:sz w:val="24"/>
          <w:szCs w:val="24"/>
        </w:rPr>
        <w:sectPr w:rsidR="00691458" w:rsidSect="00691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3F67" w:rsidRPr="00691458" w:rsidRDefault="00493F67" w:rsidP="00691458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9</w:t>
      </w:r>
    </w:p>
    <w:p w:rsidR="00493F67" w:rsidRPr="00C31A7D" w:rsidRDefault="00493F67" w:rsidP="0069145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</w:t>
      </w:r>
      <w:r w:rsidRPr="00691458">
        <w:rPr>
          <w:rFonts w:ascii="Times New Roman" w:hAnsi="Times New Roman" w:cs="Times New Roman"/>
          <w:sz w:val="24"/>
          <w:szCs w:val="24"/>
        </w:rPr>
        <w:t>Правилам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691458" w:rsidRDefault="00493F67" w:rsidP="006914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691458">
        <w:rPr>
          <w:rFonts w:ascii="Times New Roman" w:hAnsi="Times New Roman" w:cs="Times New Roman"/>
          <w:b/>
          <w:sz w:val="24"/>
          <w:szCs w:val="24"/>
        </w:rPr>
        <w:br/>
        <w:t xml:space="preserve">грузов, после </w:t>
      </w:r>
      <w:proofErr w:type="gramStart"/>
      <w:r w:rsidRPr="00691458">
        <w:rPr>
          <w:rFonts w:ascii="Times New Roman" w:hAnsi="Times New Roman" w:cs="Times New Roman"/>
          <w:b/>
          <w:sz w:val="24"/>
          <w:szCs w:val="24"/>
        </w:rPr>
        <w:t>перевозки</w:t>
      </w:r>
      <w:proofErr w:type="gramEnd"/>
      <w:r w:rsidRPr="00691458">
        <w:rPr>
          <w:rFonts w:ascii="Times New Roman" w:hAnsi="Times New Roman" w:cs="Times New Roman"/>
          <w:b/>
          <w:sz w:val="24"/>
          <w:szCs w:val="24"/>
        </w:rPr>
        <w:t xml:space="preserve"> которых транспортные средства, контейнеры должны быть промыты и, при необходимости, продезинфицированы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Алебастр (гипс) в кусках и молотый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Асбест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Барит (шпат тяжелый)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Вата минеральная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Выжимки овощные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31A7D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C31A7D">
        <w:rPr>
          <w:rFonts w:ascii="Times New Roman" w:hAnsi="Times New Roman" w:cs="Times New Roman"/>
          <w:sz w:val="24"/>
          <w:szCs w:val="24"/>
        </w:rPr>
        <w:t xml:space="preserve"> (мергель гипсовый)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Гипс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Глина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Глинозем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Доломит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Графит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Грязи минеральные для ванн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Дрожжи кормовые (гидролизные сульфатные)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Жом картофельный и свекловичный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Зола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Известь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Каолин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Картон асбестовый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Кирпич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Коагулянты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Комбикорма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Концентрат апатитовый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Концентрат нефелиновый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Краски и красители сухие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Крупы (при наличии повреждения потребительской упаковки)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Мел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Мертели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Мука витаминная из древесной зелени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Мука доломитовая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Мука кормовая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Мука пищевая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Мука хвойно-витаминная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Опилки цветных металлов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Отходы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Пегматит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Порошок асфальтовый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Порошок известковый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Порошок магнезитовый металлургический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Порошок шамотный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Пыль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Сигареты (папиросы) (при наличии повреждения потребительской упаковки)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Соль поваренная пищевая и техническая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Средства моющие порошкообразные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lastRenderedPageBreak/>
        <w:t>Стекло техническое и строительное (при наличии боя)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Стружка цветных металлов и их сплавов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 xml:space="preserve">Сульфаты, кроме </w:t>
      </w:r>
      <w:proofErr w:type="gramStart"/>
      <w:r w:rsidRPr="00C31A7D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Сырье табака и махорки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Табак (в листьях и корешках, нюхательный, обработанный)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Тальк молотый и в кусках (камень тальковый)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Тара стеклянная (при наличии боя)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Торф и торфяная продукция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Удобрения органические и комплексные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Удобрения химические и минеральные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Фарш мясной сушеный (в мешках)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Ферросплавы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Цемент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Шамот кусковой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Шрот кормовой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Опасные грузы (в случаях, установленных </w:t>
      </w:r>
      <w:r w:rsidRPr="00691458">
        <w:rPr>
          <w:rFonts w:ascii="Times New Roman" w:hAnsi="Times New Roman" w:cs="Times New Roman"/>
          <w:sz w:val="24"/>
          <w:szCs w:val="24"/>
        </w:rPr>
        <w:t>ДОПОГ</w:t>
      </w:r>
      <w:r w:rsidRPr="00C31A7D">
        <w:rPr>
          <w:rFonts w:ascii="Times New Roman" w:hAnsi="Times New Roman" w:cs="Times New Roman"/>
          <w:sz w:val="24"/>
          <w:szCs w:val="24"/>
        </w:rPr>
        <w:t>)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Скоропортящиеся грузы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Животные и птицы</w:t>
      </w:r>
    </w:p>
    <w:p w:rsidR="00691458" w:rsidRDefault="0069145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93F67" w:rsidRPr="00691458" w:rsidRDefault="00493F67" w:rsidP="00691458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 10</w:t>
      </w:r>
    </w:p>
    <w:p w:rsidR="00493F67" w:rsidRPr="00C31A7D" w:rsidRDefault="00493F67" w:rsidP="0069145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к </w:t>
      </w:r>
      <w:r w:rsidRPr="00691458">
        <w:rPr>
          <w:rFonts w:ascii="Times New Roman" w:hAnsi="Times New Roman" w:cs="Times New Roman"/>
          <w:sz w:val="24"/>
          <w:szCs w:val="24"/>
        </w:rPr>
        <w:t>Правилам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br/>
      </w:r>
    </w:p>
    <w:p w:rsidR="00493F67" w:rsidRDefault="00493F67" w:rsidP="006914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691458">
        <w:rPr>
          <w:rFonts w:ascii="Times New Roman" w:hAnsi="Times New Roman" w:cs="Times New Roman"/>
          <w:b/>
          <w:sz w:val="24"/>
          <w:szCs w:val="24"/>
        </w:rPr>
        <w:br/>
        <w:t>специализированных транспортных средств</w:t>
      </w:r>
    </w:p>
    <w:p w:rsidR="00691458" w:rsidRPr="00691458" w:rsidRDefault="00691458" w:rsidP="006914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F67" w:rsidRPr="00C31A7D" w:rsidRDefault="00691458" w:rsidP="006914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</w:t>
      </w:r>
      <w:r w:rsidR="00493F67" w:rsidRPr="00C31A7D">
        <w:rPr>
          <w:rFonts w:ascii="Times New Roman" w:hAnsi="Times New Roman" w:cs="Times New Roman"/>
          <w:sz w:val="24"/>
          <w:szCs w:val="24"/>
        </w:rPr>
        <w:t>30 декабря 2011 г.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1. Транспортные средства с кузовом-фургоном: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фургоны-рефрижераторы;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фургоны с отоплением кузова.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2. Транспортные средства - цистерны: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цистерны для перевозки сыпучих, порошкообразных, пылевидных строительных материалов, в том числе цементовозы;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цистерны для перевозки сыпучих пищевых продуктов: мука, зерно, комбикорм, отруби;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цистерны для перевозки пищевых жидкостей.</w:t>
      </w:r>
    </w:p>
    <w:p w:rsidR="00493F67" w:rsidRPr="00691458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</w:p>
    <w:p w:rsidR="00493F67" w:rsidRPr="00691458" w:rsidRDefault="00493F67" w:rsidP="00C31A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Постановлением Правительства РФ от 30 декабря 2011 г. N 1208 в пункт 3 настоящего приложения внесены изменения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3. Транспортные средства для перевозки строительных грузов: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транспортные средства - панелевозы;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proofErr w:type="spellStart"/>
      <w:r w:rsidRPr="00C31A7D">
        <w:rPr>
          <w:rFonts w:ascii="Times New Roman" w:hAnsi="Times New Roman" w:cs="Times New Roman"/>
          <w:sz w:val="24"/>
          <w:szCs w:val="24"/>
        </w:rPr>
        <w:t>фермовозы</w:t>
      </w:r>
      <w:proofErr w:type="spellEnd"/>
      <w:r w:rsidRPr="00C31A7D">
        <w:rPr>
          <w:rFonts w:ascii="Times New Roman" w:hAnsi="Times New Roman" w:cs="Times New Roman"/>
          <w:sz w:val="24"/>
          <w:szCs w:val="24"/>
        </w:rPr>
        <w:t>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proofErr w:type="spellStart"/>
      <w:r w:rsidRPr="00C31A7D">
        <w:rPr>
          <w:rFonts w:ascii="Times New Roman" w:hAnsi="Times New Roman" w:cs="Times New Roman"/>
          <w:sz w:val="24"/>
          <w:szCs w:val="24"/>
        </w:rPr>
        <w:t>бетоносмесители</w:t>
      </w:r>
      <w:proofErr w:type="spellEnd"/>
      <w:r w:rsidRPr="00C31A7D">
        <w:rPr>
          <w:rFonts w:ascii="Times New Roman" w:hAnsi="Times New Roman" w:cs="Times New Roman"/>
          <w:sz w:val="24"/>
          <w:szCs w:val="24"/>
        </w:rPr>
        <w:t>;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20" w:name="1000035"/>
      <w:bookmarkEnd w:id="120"/>
      <w:r w:rsidRPr="00C31A7D">
        <w:rPr>
          <w:rFonts w:ascii="Times New Roman" w:hAnsi="Times New Roman" w:cs="Times New Roman"/>
          <w:sz w:val="24"/>
          <w:szCs w:val="24"/>
        </w:rPr>
        <w:t>транспортные средства с самосвальным кузовом.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4. Транспортные средства для перевозки животных.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5. Транспортные средства для перевозки автомобилей.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6. Транспортные средства - контейнеровозы.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7. Транспортные средства со съемным кузовом.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8. Транспортные средства - мусоровозы.</w:t>
      </w:r>
    </w:p>
    <w:p w:rsidR="00493F67" w:rsidRPr="00C31A7D" w:rsidRDefault="00493F67" w:rsidP="00C3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7D">
        <w:rPr>
          <w:rFonts w:ascii="Times New Roman" w:hAnsi="Times New Roman" w:cs="Times New Roman"/>
          <w:sz w:val="24"/>
          <w:szCs w:val="24"/>
        </w:rPr>
        <w:t>9. Транспортные средства, предназначенные для перевозки опасных грузов в соответствии с </w:t>
      </w:r>
      <w:r w:rsidRPr="00691458">
        <w:rPr>
          <w:rFonts w:ascii="Times New Roman" w:hAnsi="Times New Roman" w:cs="Times New Roman"/>
          <w:sz w:val="24"/>
          <w:szCs w:val="24"/>
        </w:rPr>
        <w:t>ДОПОГ</w:t>
      </w:r>
      <w:r w:rsidRPr="00C31A7D">
        <w:rPr>
          <w:rFonts w:ascii="Times New Roman" w:hAnsi="Times New Roman" w:cs="Times New Roman"/>
          <w:sz w:val="24"/>
          <w:szCs w:val="24"/>
        </w:rPr>
        <w:t> (MEMU, EX/II, EX/III, FL, OX, AT)</w:t>
      </w:r>
    </w:p>
    <w:p w:rsidR="00F47E21" w:rsidRPr="00C31A7D" w:rsidRDefault="00F47E21" w:rsidP="00C31A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47E21" w:rsidRPr="00C31A7D" w:rsidSect="00691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67"/>
    <w:rsid w:val="00096B46"/>
    <w:rsid w:val="000A249D"/>
    <w:rsid w:val="002B336A"/>
    <w:rsid w:val="00335601"/>
    <w:rsid w:val="00493F67"/>
    <w:rsid w:val="00691458"/>
    <w:rsid w:val="00C31A7D"/>
    <w:rsid w:val="00C864D2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493F67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93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52">
    <w:name w:val="s_52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93F67"/>
  </w:style>
  <w:style w:type="character" w:styleId="a4">
    <w:name w:val="Hyperlink"/>
    <w:basedOn w:val="a0"/>
    <w:uiPriority w:val="99"/>
    <w:unhideWhenUsed/>
    <w:rsid w:val="00493F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3F67"/>
    <w:rPr>
      <w:color w:val="800080"/>
      <w:u w:val="single"/>
    </w:rPr>
  </w:style>
  <w:style w:type="paragraph" w:customStyle="1" w:styleId="s1">
    <w:name w:val="s_1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6">
    <w:name w:val="s_16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22">
    <w:name w:val="s_22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49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493F67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93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52">
    <w:name w:val="s_52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93F67"/>
  </w:style>
  <w:style w:type="character" w:styleId="a4">
    <w:name w:val="Hyperlink"/>
    <w:basedOn w:val="a0"/>
    <w:uiPriority w:val="99"/>
    <w:unhideWhenUsed/>
    <w:rsid w:val="00493F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3F67"/>
    <w:rPr>
      <w:color w:val="800080"/>
      <w:u w:val="single"/>
    </w:rPr>
  </w:style>
  <w:style w:type="paragraph" w:customStyle="1" w:styleId="s1">
    <w:name w:val="s_1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6">
    <w:name w:val="s_16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22">
    <w:name w:val="s_22"/>
    <w:basedOn w:val="a"/>
    <w:rsid w:val="00493F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49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9468</Words>
  <Characters>53968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2013-09-26T10:33:00Z</dcterms:created>
  <dcterms:modified xsi:type="dcterms:W3CDTF">2013-09-26T10:43:00Z</dcterms:modified>
</cp:coreProperties>
</file>