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84" w:rsidRPr="00BE1084" w:rsidRDefault="00BE1084" w:rsidP="00BE1084">
      <w:pPr>
        <w:shd w:val="clear" w:color="auto" w:fill="FFFFFF"/>
        <w:spacing w:after="0"/>
        <w:jc w:val="center"/>
        <w:rPr>
          <w:rFonts w:ascii="Arial" w:eastAsia="Times New Roman" w:hAnsi="Arial" w:cs="Arial"/>
          <w:bCs/>
          <w:color w:val="000080"/>
          <w:sz w:val="18"/>
          <w:szCs w:val="18"/>
          <w:lang w:eastAsia="ru-RU"/>
        </w:rPr>
      </w:pPr>
      <w:bookmarkStart w:id="0" w:name="_GoBack"/>
      <w:bookmarkEnd w:id="0"/>
      <w:r w:rsidRPr="00BE1084">
        <w:rPr>
          <w:rFonts w:ascii="Arial" w:eastAsia="Times New Roman" w:hAnsi="Arial" w:cs="Arial"/>
          <w:b/>
          <w:bCs/>
          <w:color w:val="000080"/>
          <w:szCs w:val="24"/>
          <w:lang w:eastAsia="ru-RU"/>
        </w:rPr>
        <w:t>Критерии</w:t>
      </w:r>
      <w:r w:rsidRPr="00BE1084">
        <w:rPr>
          <w:rFonts w:ascii="Arial" w:eastAsia="Times New Roman" w:hAnsi="Arial" w:cs="Arial"/>
          <w:b/>
          <w:bCs/>
          <w:color w:val="000080"/>
          <w:szCs w:val="24"/>
          <w:lang w:eastAsia="ru-RU"/>
        </w:rPr>
        <w:br/>
        <w:t>отнесения опасных отходов к классу опасности для окружающей природной среды</w:t>
      </w:r>
      <w:r w:rsidRPr="00BE1084">
        <w:rPr>
          <w:rFonts w:ascii="Arial" w:eastAsia="Times New Roman" w:hAnsi="Arial" w:cs="Arial"/>
          <w:b/>
          <w:bCs/>
          <w:color w:val="000080"/>
          <w:szCs w:val="24"/>
          <w:lang w:eastAsia="ru-RU"/>
        </w:rPr>
        <w:br/>
      </w:r>
      <w:r w:rsidRPr="00BE1084">
        <w:rPr>
          <w:rFonts w:ascii="Arial" w:eastAsia="Times New Roman" w:hAnsi="Arial" w:cs="Arial"/>
          <w:bCs/>
          <w:color w:val="000080"/>
          <w:sz w:val="18"/>
          <w:szCs w:val="18"/>
          <w:lang w:eastAsia="ru-RU"/>
        </w:rPr>
        <w:t>(утв. </w:t>
      </w:r>
      <w:r w:rsidRPr="00BE1084">
        <w:rPr>
          <w:rFonts w:ascii="Arial" w:eastAsia="Times New Roman" w:hAnsi="Arial" w:cs="Arial"/>
          <w:bCs/>
          <w:color w:val="008000"/>
          <w:sz w:val="18"/>
          <w:szCs w:val="18"/>
          <w:lang w:eastAsia="ru-RU"/>
        </w:rPr>
        <w:t>приказом</w:t>
      </w:r>
      <w:r w:rsidRPr="00BE1084">
        <w:rPr>
          <w:rFonts w:ascii="Arial" w:eastAsia="Times New Roman" w:hAnsi="Arial" w:cs="Arial"/>
          <w:bCs/>
          <w:color w:val="000080"/>
          <w:sz w:val="18"/>
          <w:szCs w:val="18"/>
          <w:lang w:eastAsia="ru-RU"/>
        </w:rPr>
        <w:t> Министерства природных ресурсов РФ от 15 июня 2001 г. N 511)</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Критерии отнесения опасных отходов к классу опасности для окружающей природной среды разработаны в соответствии со </w:t>
      </w:r>
      <w:hyperlink r:id="rId5" w:anchor="block_14" w:history="1">
        <w:r w:rsidRPr="00BE1084">
          <w:rPr>
            <w:rFonts w:ascii="Arial" w:eastAsia="Times New Roman" w:hAnsi="Arial" w:cs="Arial"/>
            <w:color w:val="008000"/>
            <w:sz w:val="18"/>
            <w:szCs w:val="18"/>
            <w:lang w:eastAsia="ru-RU"/>
          </w:rPr>
          <w:t>статьей 14</w:t>
        </w:r>
      </w:hyperlink>
      <w:r w:rsidRPr="00BE1084">
        <w:rPr>
          <w:rFonts w:ascii="Arial" w:eastAsia="Times New Roman" w:hAnsi="Arial" w:cs="Arial"/>
          <w:color w:val="000000"/>
          <w:sz w:val="18"/>
          <w:szCs w:val="18"/>
          <w:lang w:eastAsia="ru-RU"/>
        </w:rPr>
        <w:t> Федерального закона от 24 июня 1998 г. N 89-ФЗ "Об отходах производства и потребления" (Собрание законодательства Российской Федерации, 1998, N 26, ст. 3009).</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jc w:val="center"/>
        <w:rPr>
          <w:rFonts w:ascii="Arial" w:eastAsia="Times New Roman" w:hAnsi="Arial" w:cs="Arial"/>
          <w:b/>
          <w:bCs/>
          <w:color w:val="000080"/>
          <w:sz w:val="18"/>
          <w:szCs w:val="18"/>
          <w:lang w:eastAsia="ru-RU"/>
        </w:rPr>
      </w:pPr>
      <w:r w:rsidRPr="00BE1084">
        <w:rPr>
          <w:rFonts w:ascii="Arial" w:eastAsia="Times New Roman" w:hAnsi="Arial" w:cs="Arial"/>
          <w:b/>
          <w:bCs/>
          <w:color w:val="000080"/>
          <w:sz w:val="18"/>
          <w:szCs w:val="18"/>
          <w:lang w:eastAsia="ru-RU"/>
        </w:rPr>
        <w:t>1. Общие положения</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1. </w:t>
      </w:r>
      <w:proofErr w:type="gramStart"/>
      <w:r w:rsidRPr="00BE1084">
        <w:rPr>
          <w:rFonts w:ascii="Arial" w:eastAsia="Times New Roman" w:hAnsi="Arial" w:cs="Arial"/>
          <w:color w:val="000000"/>
          <w:sz w:val="18"/>
          <w:szCs w:val="18"/>
          <w:lang w:eastAsia="ru-RU"/>
        </w:rPr>
        <w:t>Критерии отнесения опасных отходов к классу опасности для окружающей природной среды (далее - Критерии) предназначены для индивидуальных предпринимателей и юридических лиц, в процессе деятельности которых образуются опасные отходы для окружающей природной среды (далее - отходы), и которые обязаны подтвердить отнесение данных отходов к конкретному классу опасности для окружающей природной среды (далее - производители отходов).</w:t>
      </w:r>
      <w:proofErr w:type="gramEnd"/>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2. Класс опасности отходов устанавливается по степени возможного вредного воздействия на окружающую природную среду (далее - ОПС) при непосредственном или опосредованном воздействии опасного отхода на нее в соответствии с Критериями, приведенными в таблицах 1, </w:t>
      </w:r>
      <w:hyperlink r:id="rId6" w:anchor="block_230" w:history="1">
        <w:r w:rsidRPr="00BE1084">
          <w:rPr>
            <w:rFonts w:ascii="Arial" w:eastAsia="Times New Roman" w:hAnsi="Arial" w:cs="Arial"/>
            <w:color w:val="008000"/>
            <w:sz w:val="18"/>
            <w:szCs w:val="18"/>
            <w:lang w:eastAsia="ru-RU"/>
          </w:rPr>
          <w:t>3</w:t>
        </w:r>
      </w:hyperlink>
      <w:r w:rsidRPr="00BE1084">
        <w:rPr>
          <w:rFonts w:ascii="Arial" w:eastAsia="Times New Roman" w:hAnsi="Arial" w:cs="Arial"/>
          <w:color w:val="000000"/>
          <w:sz w:val="18"/>
          <w:szCs w:val="18"/>
          <w:lang w:eastAsia="ru-RU"/>
        </w:rPr>
        <w:t>, </w:t>
      </w:r>
      <w:hyperlink r:id="rId7" w:anchor="block_340" w:history="1">
        <w:r w:rsidRPr="00BE1084">
          <w:rPr>
            <w:rFonts w:ascii="Arial" w:eastAsia="Times New Roman" w:hAnsi="Arial" w:cs="Arial"/>
            <w:color w:val="008000"/>
            <w:sz w:val="18"/>
            <w:szCs w:val="18"/>
            <w:lang w:eastAsia="ru-RU"/>
          </w:rPr>
          <w:t>4</w:t>
        </w:r>
      </w:hyperlink>
      <w:r w:rsidRPr="00BE1084">
        <w:rPr>
          <w:rFonts w:ascii="Arial" w:eastAsia="Times New Roman" w:hAnsi="Arial" w:cs="Arial"/>
          <w:color w:val="000000"/>
          <w:sz w:val="18"/>
          <w:szCs w:val="18"/>
          <w:lang w:eastAsia="ru-RU"/>
        </w:rPr>
        <w:t>.</w:t>
      </w:r>
    </w:p>
    <w:p w:rsidR="00BE1084" w:rsidRPr="00BE1084" w:rsidRDefault="00BE1084" w:rsidP="00BE1084">
      <w:pPr>
        <w:spacing w:after="0"/>
        <w:jc w:val="both"/>
        <w:outlineLvl w:val="3"/>
        <w:rPr>
          <w:rFonts w:ascii="Arial" w:eastAsia="Times New Roman" w:hAnsi="Arial" w:cs="Arial"/>
          <w:i/>
          <w:iCs/>
          <w:color w:val="800080"/>
          <w:sz w:val="18"/>
          <w:szCs w:val="18"/>
          <w:lang w:eastAsia="ru-RU"/>
        </w:rPr>
      </w:pPr>
      <w:r w:rsidRPr="00BE1084">
        <w:rPr>
          <w:rFonts w:ascii="Arial" w:eastAsia="Times New Roman" w:hAnsi="Arial" w:cs="Arial"/>
          <w:i/>
          <w:iCs/>
          <w:color w:val="800080"/>
          <w:sz w:val="18"/>
          <w:szCs w:val="18"/>
          <w:lang w:eastAsia="ru-RU"/>
        </w:rPr>
        <w:t>ГАРАНТ:</w:t>
      </w:r>
    </w:p>
    <w:p w:rsidR="00BE1084" w:rsidRPr="00BE1084" w:rsidRDefault="00BE1084" w:rsidP="00BE1084">
      <w:pPr>
        <w:shd w:val="clear" w:color="auto" w:fill="FFFFFF"/>
        <w:spacing w:after="0"/>
        <w:jc w:val="both"/>
        <w:rPr>
          <w:rFonts w:ascii="Arial" w:eastAsia="Times New Roman" w:hAnsi="Arial" w:cs="Arial"/>
          <w:i/>
          <w:iCs/>
          <w:color w:val="800080"/>
          <w:sz w:val="18"/>
          <w:szCs w:val="18"/>
          <w:lang w:eastAsia="ru-RU"/>
        </w:rPr>
      </w:pPr>
      <w:r w:rsidRPr="00BE1084">
        <w:rPr>
          <w:rFonts w:ascii="Arial" w:eastAsia="Times New Roman" w:hAnsi="Arial" w:cs="Arial"/>
          <w:i/>
          <w:iCs/>
          <w:color w:val="800080"/>
          <w:sz w:val="18"/>
          <w:szCs w:val="18"/>
          <w:lang w:eastAsia="ru-RU"/>
        </w:rPr>
        <w:t>См. </w:t>
      </w:r>
      <w:hyperlink r:id="rId8" w:anchor="block_1000" w:history="1">
        <w:r w:rsidRPr="00BE1084">
          <w:rPr>
            <w:rFonts w:ascii="Arial" w:eastAsia="Times New Roman" w:hAnsi="Arial" w:cs="Arial"/>
            <w:i/>
            <w:iCs/>
            <w:color w:val="008000"/>
            <w:sz w:val="18"/>
            <w:szCs w:val="18"/>
            <w:u w:val="single"/>
            <w:lang w:eastAsia="ru-RU"/>
          </w:rPr>
          <w:t>Федеральный классификационный каталог</w:t>
        </w:r>
      </w:hyperlink>
      <w:r w:rsidRPr="00BE1084">
        <w:rPr>
          <w:rFonts w:ascii="Arial" w:eastAsia="Times New Roman" w:hAnsi="Arial" w:cs="Arial"/>
          <w:i/>
          <w:iCs/>
          <w:color w:val="800080"/>
          <w:sz w:val="18"/>
          <w:szCs w:val="18"/>
          <w:lang w:eastAsia="ru-RU"/>
        </w:rPr>
        <w:t> отходов, утвержденный </w:t>
      </w:r>
      <w:hyperlink r:id="rId9" w:history="1">
        <w:r w:rsidRPr="00BE1084">
          <w:rPr>
            <w:rFonts w:ascii="Arial" w:eastAsia="Times New Roman" w:hAnsi="Arial" w:cs="Arial"/>
            <w:i/>
            <w:iCs/>
            <w:color w:val="008000"/>
            <w:sz w:val="18"/>
            <w:szCs w:val="18"/>
            <w:u w:val="single"/>
            <w:lang w:eastAsia="ru-RU"/>
          </w:rPr>
          <w:t>приказом</w:t>
        </w:r>
      </w:hyperlink>
      <w:r w:rsidRPr="00BE1084">
        <w:rPr>
          <w:rFonts w:ascii="Arial" w:eastAsia="Times New Roman" w:hAnsi="Arial" w:cs="Arial"/>
          <w:i/>
          <w:iCs/>
          <w:color w:val="800080"/>
          <w:sz w:val="18"/>
          <w:szCs w:val="18"/>
          <w:lang w:eastAsia="ru-RU"/>
        </w:rPr>
        <w:t> МПР РФ от 2 декабря 2002 г. N 786</w:t>
      </w:r>
    </w:p>
    <w:p w:rsidR="00BE1084" w:rsidRPr="00BE1084" w:rsidRDefault="00BE1084" w:rsidP="00BE1084">
      <w:pPr>
        <w:shd w:val="clear" w:color="auto" w:fill="FFFFFF"/>
        <w:spacing w:after="0"/>
        <w:jc w:val="both"/>
        <w:rPr>
          <w:rFonts w:ascii="Arial" w:eastAsia="Times New Roman" w:hAnsi="Arial" w:cs="Arial"/>
          <w:i/>
          <w:iCs/>
          <w:color w:val="800080"/>
          <w:sz w:val="18"/>
          <w:szCs w:val="18"/>
          <w:lang w:eastAsia="ru-RU"/>
        </w:rPr>
      </w:pPr>
      <w:bookmarkStart w:id="1" w:name="110"/>
      <w:bookmarkEnd w:id="1"/>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Таблица 1</w:t>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2324"/>
        <w:gridCol w:w="3901"/>
        <w:gridCol w:w="2061"/>
      </w:tblGrid>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N</w:t>
            </w:r>
            <w:r w:rsidRPr="00BE1084">
              <w:rPr>
                <w:rFonts w:eastAsia="Times New Roman" w:cs="Times New Roman"/>
                <w:szCs w:val="24"/>
                <w:lang w:eastAsia="ru-RU"/>
              </w:rPr>
              <w:br/>
            </w:r>
            <w:proofErr w:type="gramStart"/>
            <w:r w:rsidRPr="00BE1084">
              <w:rPr>
                <w:rFonts w:eastAsia="Times New Roman" w:cs="Times New Roman"/>
                <w:szCs w:val="24"/>
                <w:lang w:eastAsia="ru-RU"/>
              </w:rPr>
              <w:t>п</w:t>
            </w:r>
            <w:proofErr w:type="gramEnd"/>
            <w:r w:rsidRPr="00BE1084">
              <w:rPr>
                <w:rFonts w:eastAsia="Times New Roman" w:cs="Times New Roman"/>
                <w:szCs w:val="24"/>
                <w:lang w:eastAsia="ru-RU"/>
              </w:rPr>
              <w:t>/п</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Степень вредного</w:t>
            </w:r>
            <w:r w:rsidRPr="00BE1084">
              <w:rPr>
                <w:rFonts w:eastAsia="Times New Roman" w:cs="Times New Roman"/>
                <w:szCs w:val="24"/>
                <w:lang w:eastAsia="ru-RU"/>
              </w:rPr>
              <w:br/>
              <w:t>воздействия</w:t>
            </w:r>
            <w:r w:rsidRPr="00BE1084">
              <w:rPr>
                <w:rFonts w:eastAsia="Times New Roman" w:cs="Times New Roman"/>
                <w:szCs w:val="24"/>
                <w:lang w:eastAsia="ru-RU"/>
              </w:rPr>
              <w:br/>
              <w:t>опасных отходов на</w:t>
            </w:r>
            <w:r w:rsidRPr="00BE1084">
              <w:rPr>
                <w:rFonts w:eastAsia="Times New Roman" w:cs="Times New Roman"/>
                <w:szCs w:val="24"/>
                <w:lang w:eastAsia="ru-RU"/>
              </w:rPr>
              <w:br/>
              <w:t>ОПС</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Критерии отнесения опасных</w:t>
            </w:r>
            <w:r w:rsidRPr="00BE1084">
              <w:rPr>
                <w:rFonts w:eastAsia="Times New Roman" w:cs="Times New Roman"/>
                <w:szCs w:val="24"/>
                <w:lang w:eastAsia="ru-RU"/>
              </w:rPr>
              <w:br/>
              <w:t>отходов к классу опасности для</w:t>
            </w:r>
            <w:r w:rsidRPr="00BE1084">
              <w:rPr>
                <w:rFonts w:eastAsia="Times New Roman" w:cs="Times New Roman"/>
                <w:szCs w:val="24"/>
                <w:lang w:eastAsia="ru-RU"/>
              </w:rPr>
              <w:br/>
              <w:t>ОПС</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Класс опасности</w:t>
            </w:r>
            <w:r w:rsidRPr="00BE1084">
              <w:rPr>
                <w:rFonts w:eastAsia="Times New Roman" w:cs="Times New Roman"/>
                <w:szCs w:val="24"/>
                <w:lang w:eastAsia="ru-RU"/>
              </w:rPr>
              <w:br/>
              <w:t>отхода для ОПС</w:t>
            </w:r>
          </w:p>
        </w:tc>
      </w:tr>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Очень высокая</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Экологическая система</w:t>
            </w:r>
            <w:r w:rsidRPr="00BE1084">
              <w:rPr>
                <w:rFonts w:eastAsia="Times New Roman" w:cs="Times New Roman"/>
                <w:szCs w:val="24"/>
                <w:lang w:eastAsia="ru-RU"/>
              </w:rPr>
              <w:br/>
              <w:t>необратимо нарушена. Период</w:t>
            </w:r>
            <w:r w:rsidRPr="00BE1084">
              <w:rPr>
                <w:rFonts w:eastAsia="Times New Roman" w:cs="Times New Roman"/>
                <w:szCs w:val="24"/>
                <w:lang w:eastAsia="ru-RU"/>
              </w:rPr>
              <w:br/>
              <w:t>восстановления отсутствует</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 Класс</w:t>
            </w:r>
            <w:r w:rsidRPr="00BE1084">
              <w:rPr>
                <w:rFonts w:eastAsia="Times New Roman" w:cs="Times New Roman"/>
                <w:szCs w:val="24"/>
                <w:lang w:eastAsia="ru-RU"/>
              </w:rPr>
              <w:br/>
              <w:t>чрезвычайно</w:t>
            </w:r>
            <w:r w:rsidRPr="00BE1084">
              <w:rPr>
                <w:rFonts w:eastAsia="Times New Roman" w:cs="Times New Roman"/>
                <w:szCs w:val="24"/>
                <w:lang w:eastAsia="ru-RU"/>
              </w:rPr>
              <w:br/>
            </w:r>
            <w:proofErr w:type="gramStart"/>
            <w:r w:rsidRPr="00BE1084">
              <w:rPr>
                <w:rFonts w:eastAsia="Times New Roman" w:cs="Times New Roman"/>
                <w:szCs w:val="24"/>
                <w:lang w:eastAsia="ru-RU"/>
              </w:rPr>
              <w:t>опасные</w:t>
            </w:r>
            <w:proofErr w:type="gramEnd"/>
          </w:p>
        </w:tc>
      </w:tr>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2.</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Высокая</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Экологическая система сильно</w:t>
            </w:r>
            <w:r w:rsidRPr="00BE1084">
              <w:rPr>
                <w:rFonts w:eastAsia="Times New Roman" w:cs="Times New Roman"/>
                <w:szCs w:val="24"/>
                <w:lang w:eastAsia="ru-RU"/>
              </w:rPr>
              <w:br/>
              <w:t>нарушена. Период</w:t>
            </w:r>
            <w:r w:rsidRPr="00BE1084">
              <w:rPr>
                <w:rFonts w:eastAsia="Times New Roman" w:cs="Times New Roman"/>
                <w:szCs w:val="24"/>
                <w:lang w:eastAsia="ru-RU"/>
              </w:rPr>
              <w:br/>
              <w:t>восстановления не менее 30 лет</w:t>
            </w:r>
            <w:r w:rsidRPr="00BE1084">
              <w:rPr>
                <w:rFonts w:eastAsia="Times New Roman" w:cs="Times New Roman"/>
                <w:szCs w:val="24"/>
                <w:lang w:eastAsia="ru-RU"/>
              </w:rPr>
              <w:br/>
              <w:t>после полного устранения</w:t>
            </w:r>
            <w:r w:rsidRPr="00BE1084">
              <w:rPr>
                <w:rFonts w:eastAsia="Times New Roman" w:cs="Times New Roman"/>
                <w:szCs w:val="24"/>
                <w:lang w:eastAsia="ru-RU"/>
              </w:rPr>
              <w:br/>
              <w:t>источника вредного воздействия</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 Класс</w:t>
            </w:r>
            <w:r w:rsidRPr="00BE1084">
              <w:rPr>
                <w:rFonts w:eastAsia="Times New Roman" w:cs="Times New Roman"/>
                <w:szCs w:val="24"/>
                <w:lang w:eastAsia="ru-RU"/>
              </w:rPr>
              <w:br/>
            </w:r>
            <w:proofErr w:type="spellStart"/>
            <w:r w:rsidRPr="00BE1084">
              <w:rPr>
                <w:rFonts w:eastAsia="Times New Roman" w:cs="Times New Roman"/>
                <w:szCs w:val="24"/>
                <w:lang w:eastAsia="ru-RU"/>
              </w:rPr>
              <w:t>высокоопасные</w:t>
            </w:r>
            <w:proofErr w:type="spellEnd"/>
          </w:p>
        </w:tc>
      </w:tr>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3.</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Средняя</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Экологическая система</w:t>
            </w:r>
            <w:r w:rsidRPr="00BE1084">
              <w:rPr>
                <w:rFonts w:eastAsia="Times New Roman" w:cs="Times New Roman"/>
                <w:szCs w:val="24"/>
                <w:lang w:eastAsia="ru-RU"/>
              </w:rPr>
              <w:br/>
              <w:t>нарушена. Период</w:t>
            </w:r>
            <w:r w:rsidRPr="00BE1084">
              <w:rPr>
                <w:rFonts w:eastAsia="Times New Roman" w:cs="Times New Roman"/>
                <w:szCs w:val="24"/>
                <w:lang w:eastAsia="ru-RU"/>
              </w:rPr>
              <w:br/>
              <w:t>восстановления не менее 10 лет</w:t>
            </w:r>
            <w:r w:rsidRPr="00BE1084">
              <w:rPr>
                <w:rFonts w:eastAsia="Times New Roman" w:cs="Times New Roman"/>
                <w:szCs w:val="24"/>
                <w:lang w:eastAsia="ru-RU"/>
              </w:rPr>
              <w:br/>
              <w:t>после снижения вредного</w:t>
            </w:r>
            <w:r w:rsidRPr="00BE1084">
              <w:rPr>
                <w:rFonts w:eastAsia="Times New Roman" w:cs="Times New Roman"/>
                <w:szCs w:val="24"/>
                <w:lang w:eastAsia="ru-RU"/>
              </w:rPr>
              <w:br/>
              <w:t>воздействия от существующего</w:t>
            </w:r>
            <w:r w:rsidRPr="00BE1084">
              <w:rPr>
                <w:rFonts w:eastAsia="Times New Roman" w:cs="Times New Roman"/>
                <w:szCs w:val="24"/>
                <w:lang w:eastAsia="ru-RU"/>
              </w:rPr>
              <w:br/>
              <w:t>источника</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III Класс</w:t>
            </w:r>
            <w:r w:rsidRPr="00BE1084">
              <w:rPr>
                <w:rFonts w:eastAsia="Times New Roman" w:cs="Times New Roman"/>
                <w:szCs w:val="24"/>
                <w:lang w:eastAsia="ru-RU"/>
              </w:rPr>
              <w:br/>
              <w:t xml:space="preserve">умеренно </w:t>
            </w:r>
            <w:proofErr w:type="gramStart"/>
            <w:r w:rsidRPr="00BE1084">
              <w:rPr>
                <w:rFonts w:eastAsia="Times New Roman" w:cs="Times New Roman"/>
                <w:szCs w:val="24"/>
                <w:lang w:eastAsia="ru-RU"/>
              </w:rPr>
              <w:t>опасные</w:t>
            </w:r>
            <w:proofErr w:type="gramEnd"/>
          </w:p>
        </w:tc>
      </w:tr>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lastRenderedPageBreak/>
              <w:t>4.</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Низкая</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Экологическая система</w:t>
            </w:r>
            <w:r w:rsidRPr="00BE1084">
              <w:rPr>
                <w:rFonts w:eastAsia="Times New Roman" w:cs="Times New Roman"/>
                <w:szCs w:val="24"/>
                <w:lang w:eastAsia="ru-RU"/>
              </w:rPr>
              <w:br/>
              <w:t>нарушена. Период</w:t>
            </w:r>
            <w:r w:rsidRPr="00BE1084">
              <w:rPr>
                <w:rFonts w:eastAsia="Times New Roman" w:cs="Times New Roman"/>
                <w:szCs w:val="24"/>
                <w:lang w:eastAsia="ru-RU"/>
              </w:rPr>
              <w:br/>
              <w:t>самовосстановления не менее</w:t>
            </w:r>
            <w:r w:rsidRPr="00BE1084">
              <w:rPr>
                <w:rFonts w:eastAsia="Times New Roman" w:cs="Times New Roman"/>
                <w:szCs w:val="24"/>
                <w:lang w:eastAsia="ru-RU"/>
              </w:rPr>
              <w:br/>
              <w:t>3-х лет</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IV Класс</w:t>
            </w:r>
            <w:r w:rsidRPr="00BE1084">
              <w:rPr>
                <w:rFonts w:eastAsia="Times New Roman" w:cs="Times New Roman"/>
                <w:szCs w:val="24"/>
                <w:lang w:eastAsia="ru-RU"/>
              </w:rPr>
              <w:br/>
            </w:r>
            <w:proofErr w:type="gramStart"/>
            <w:r w:rsidRPr="00BE1084">
              <w:rPr>
                <w:rFonts w:eastAsia="Times New Roman" w:cs="Times New Roman"/>
                <w:szCs w:val="24"/>
                <w:lang w:eastAsia="ru-RU"/>
              </w:rPr>
              <w:t>малоопасные</w:t>
            </w:r>
            <w:proofErr w:type="gramEnd"/>
          </w:p>
        </w:tc>
      </w:tr>
      <w:tr w:rsidR="00BE1084" w:rsidRPr="00BE1084" w:rsidTr="00BE1084">
        <w:tc>
          <w:tcPr>
            <w:tcW w:w="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5.</w:t>
            </w:r>
          </w:p>
        </w:tc>
        <w:tc>
          <w:tcPr>
            <w:tcW w:w="1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Очень низкая</w:t>
            </w:r>
          </w:p>
        </w:tc>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Экологическая система</w:t>
            </w:r>
            <w:r w:rsidRPr="00BE1084">
              <w:rPr>
                <w:rFonts w:eastAsia="Times New Roman" w:cs="Times New Roman"/>
                <w:szCs w:val="24"/>
                <w:lang w:eastAsia="ru-RU"/>
              </w:rPr>
              <w:br/>
              <w:t>практически не нарушена</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V Класс</w:t>
            </w:r>
            <w:r w:rsidRPr="00BE1084">
              <w:rPr>
                <w:rFonts w:eastAsia="Times New Roman" w:cs="Times New Roman"/>
                <w:szCs w:val="24"/>
                <w:lang w:eastAsia="ru-RU"/>
              </w:rPr>
              <w:br/>
              <w:t>практически</w:t>
            </w:r>
            <w:r w:rsidRPr="00BE1084">
              <w:rPr>
                <w:rFonts w:eastAsia="Times New Roman" w:cs="Times New Roman"/>
                <w:szCs w:val="24"/>
                <w:lang w:eastAsia="ru-RU"/>
              </w:rPr>
              <w:br/>
            </w:r>
            <w:proofErr w:type="gramStart"/>
            <w:r w:rsidRPr="00BE1084">
              <w:rPr>
                <w:rFonts w:eastAsia="Times New Roman" w:cs="Times New Roman"/>
                <w:szCs w:val="24"/>
                <w:lang w:eastAsia="ru-RU"/>
              </w:rPr>
              <w:t>неопасные</w:t>
            </w:r>
            <w:proofErr w:type="gramEnd"/>
          </w:p>
        </w:tc>
      </w:tr>
    </w:tbl>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3. Отнесение отходов к классу опасности для ОПС может осуществляться расчетным или экспериментальным методами.</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4. В </w:t>
      </w:r>
      <w:proofErr w:type="gramStart"/>
      <w:r w:rsidRPr="00BE1084">
        <w:rPr>
          <w:rFonts w:ascii="Arial" w:eastAsia="Times New Roman" w:hAnsi="Arial" w:cs="Arial"/>
          <w:color w:val="000000"/>
          <w:sz w:val="18"/>
          <w:szCs w:val="18"/>
          <w:lang w:eastAsia="ru-RU"/>
        </w:rPr>
        <w:t>случае</w:t>
      </w:r>
      <w:proofErr w:type="gramEnd"/>
      <w:r w:rsidRPr="00BE1084">
        <w:rPr>
          <w:rFonts w:ascii="Arial" w:eastAsia="Times New Roman" w:hAnsi="Arial" w:cs="Arial"/>
          <w:color w:val="000000"/>
          <w:sz w:val="18"/>
          <w:szCs w:val="18"/>
          <w:lang w:eastAsia="ru-RU"/>
        </w:rPr>
        <w:t xml:space="preserve"> отнесения производителями отходов отхода расчетным методом к 5-ому классу опасности, необходимо его подтверждение экспериментальным методом. При отсутствии подтверждения 5-ого класса опасности экспериментальным методом отход может быть отнесен к 4-ому классу опасности.</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jc w:val="center"/>
        <w:rPr>
          <w:rFonts w:ascii="Arial" w:eastAsia="Times New Roman" w:hAnsi="Arial" w:cs="Arial"/>
          <w:b/>
          <w:bCs/>
          <w:color w:val="000080"/>
          <w:sz w:val="18"/>
          <w:szCs w:val="18"/>
          <w:lang w:eastAsia="ru-RU"/>
        </w:rPr>
      </w:pPr>
      <w:r w:rsidRPr="00BE1084">
        <w:rPr>
          <w:rFonts w:ascii="Arial" w:eastAsia="Times New Roman" w:hAnsi="Arial" w:cs="Arial"/>
          <w:b/>
          <w:bCs/>
          <w:color w:val="000080"/>
          <w:sz w:val="18"/>
          <w:szCs w:val="18"/>
          <w:lang w:eastAsia="ru-RU"/>
        </w:rPr>
        <w:t>II. Отнесение опасных отходов к классу опасности для окружающей природной среды расчетным методом</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5. Отнесение отходов к классу опасности для ОПС расчетным методом осуществляется на основании показателя (К), характеризующего степень опасности отхода при его воздействии на ОПС, рассчитанного по сумме показателей опасности веществ, составляющих отход (далее компоненты отхода), для ОПС</w:t>
      </w:r>
      <w:proofErr w:type="gramStart"/>
      <w:r w:rsidRPr="00BE1084">
        <w:rPr>
          <w:rFonts w:ascii="Arial" w:eastAsia="Times New Roman" w:hAnsi="Arial" w:cs="Arial"/>
          <w:color w:val="000000"/>
          <w:sz w:val="18"/>
          <w:szCs w:val="18"/>
          <w:lang w:eastAsia="ru-RU"/>
        </w:rPr>
        <w:t xml:space="preserve"> (</w:t>
      </w:r>
      <w:r>
        <w:rPr>
          <w:rFonts w:ascii="Arial" w:eastAsia="Times New Roman" w:hAnsi="Arial" w:cs="Arial"/>
          <w:noProof/>
          <w:color w:val="000000"/>
          <w:sz w:val="18"/>
          <w:szCs w:val="18"/>
          <w:lang w:eastAsia="ru-RU"/>
        </w:rPr>
        <w:drawing>
          <wp:inline distT="0" distB="0" distL="0" distR="0">
            <wp:extent cx="180975" cy="238125"/>
            <wp:effectExtent l="0" t="0" r="9525" b="9525"/>
            <wp:docPr id="16" name="Рисунок 16" descr="http://base.garant.ru/files/base/2158155/20182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2158155/2018202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w:t>
      </w:r>
      <w:proofErr w:type="gramEnd"/>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Перечень компонентов отхода и их количественное содержание устанавливаются по составу исходного сырья и технологическим процессам его переработки или по результатам количественного химического анализа.</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6. Показатель степени опасности компонента отхода (</w:t>
      </w:r>
      <w:r>
        <w:rPr>
          <w:rFonts w:ascii="Arial" w:eastAsia="Times New Roman" w:hAnsi="Arial" w:cs="Arial"/>
          <w:noProof/>
          <w:color w:val="000000"/>
          <w:sz w:val="18"/>
          <w:szCs w:val="18"/>
          <w:lang w:eastAsia="ru-RU"/>
        </w:rPr>
        <w:drawing>
          <wp:inline distT="0" distB="0" distL="0" distR="0">
            <wp:extent cx="180975" cy="238125"/>
            <wp:effectExtent l="0" t="0" r="9525" b="9525"/>
            <wp:docPr id="15" name="Рисунок 15" descr="http://base.garant.ru/files/base/2158155/20182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2158155/2018202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рассчитывается как соотношение концентраций компонентов отхода (</w:t>
      </w:r>
      <w:r>
        <w:rPr>
          <w:rFonts w:ascii="Arial" w:eastAsia="Times New Roman" w:hAnsi="Arial" w:cs="Arial"/>
          <w:noProof/>
          <w:color w:val="000000"/>
          <w:sz w:val="18"/>
          <w:szCs w:val="18"/>
          <w:lang w:eastAsia="ru-RU"/>
        </w:rPr>
        <w:drawing>
          <wp:inline distT="0" distB="0" distL="0" distR="0">
            <wp:extent cx="171450" cy="238125"/>
            <wp:effectExtent l="0" t="0" r="0" b="9525"/>
            <wp:docPr id="14" name="Рисунок 14" descr="http://base.garant.ru/files/base/2158155/65875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2158155/6587505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 с коэффициентом его степени опасности для ОПС (</w:t>
      </w:r>
      <w:r>
        <w:rPr>
          <w:rFonts w:ascii="Arial" w:eastAsia="Times New Roman" w:hAnsi="Arial" w:cs="Arial"/>
          <w:noProof/>
          <w:color w:val="000000"/>
          <w:sz w:val="18"/>
          <w:szCs w:val="18"/>
          <w:lang w:eastAsia="ru-RU"/>
        </w:rPr>
        <w:drawing>
          <wp:inline distT="0" distB="0" distL="0" distR="0">
            <wp:extent cx="200025" cy="238125"/>
            <wp:effectExtent l="0" t="0" r="9525" b="9525"/>
            <wp:docPr id="13" name="Рисунок 13"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xml:space="preserve">); коэффициентом степени опасности компонента отхода для ОПС является условный показатель, численно равный количеству компонента отхода, ниже </w:t>
      </w:r>
      <w:proofErr w:type="gramStart"/>
      <w:r w:rsidRPr="00BE1084">
        <w:rPr>
          <w:rFonts w:ascii="Arial" w:eastAsia="Times New Roman" w:hAnsi="Arial" w:cs="Arial"/>
          <w:color w:val="000000"/>
          <w:sz w:val="18"/>
          <w:szCs w:val="18"/>
          <w:lang w:eastAsia="ru-RU"/>
        </w:rPr>
        <w:t>значения</w:t>
      </w:r>
      <w:proofErr w:type="gramEnd"/>
      <w:r w:rsidRPr="00BE1084">
        <w:rPr>
          <w:rFonts w:ascii="Arial" w:eastAsia="Times New Roman" w:hAnsi="Arial" w:cs="Arial"/>
          <w:color w:val="000000"/>
          <w:sz w:val="18"/>
          <w:szCs w:val="18"/>
          <w:lang w:eastAsia="ru-RU"/>
        </w:rPr>
        <w:t xml:space="preserve"> которого он не оказывает негативных воздействий на ОПС. Размерность коэффициента степени опасности для ОПС условно принимается как мг/кг.</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7. Для определения </w:t>
      </w:r>
      <w:proofErr w:type="gramStart"/>
      <w:r w:rsidRPr="00BE1084">
        <w:rPr>
          <w:rFonts w:ascii="Arial" w:eastAsia="Times New Roman" w:hAnsi="Arial" w:cs="Arial"/>
          <w:color w:val="000000"/>
          <w:sz w:val="18"/>
          <w:szCs w:val="18"/>
          <w:lang w:eastAsia="ru-RU"/>
        </w:rPr>
        <w:t>коэффициента степени опасности компонента отхода</w:t>
      </w:r>
      <w:proofErr w:type="gramEnd"/>
      <w:r w:rsidRPr="00BE1084">
        <w:rPr>
          <w:rFonts w:ascii="Arial" w:eastAsia="Times New Roman" w:hAnsi="Arial" w:cs="Arial"/>
          <w:color w:val="000000"/>
          <w:sz w:val="18"/>
          <w:szCs w:val="18"/>
          <w:lang w:eastAsia="ru-RU"/>
        </w:rPr>
        <w:t xml:space="preserve"> для ОПС по каждому компоненту отхода устанавливаются степени их опасности для ОПС для различных природных сред в соответствии с Таблицей 2.</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bookmarkStart w:id="2" w:name="220"/>
      <w:bookmarkEnd w:id="2"/>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Таблица 2</w:t>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2791"/>
        <w:gridCol w:w="1279"/>
        <w:gridCol w:w="1494"/>
        <w:gridCol w:w="1470"/>
        <w:gridCol w:w="1257"/>
      </w:tblGrid>
      <w:tr w:rsidR="00BE1084" w:rsidRPr="00BE1084" w:rsidTr="00BE1084">
        <w:tc>
          <w:tcPr>
            <w:tcW w:w="2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N</w:t>
            </w:r>
            <w:r w:rsidRPr="00BE1084">
              <w:rPr>
                <w:rFonts w:eastAsia="Times New Roman" w:cs="Times New Roman"/>
                <w:szCs w:val="24"/>
                <w:lang w:eastAsia="ru-RU"/>
              </w:rPr>
              <w:br/>
            </w:r>
            <w:proofErr w:type="gramStart"/>
            <w:r w:rsidRPr="00BE1084">
              <w:rPr>
                <w:rFonts w:eastAsia="Times New Roman" w:cs="Times New Roman"/>
                <w:szCs w:val="24"/>
                <w:lang w:eastAsia="ru-RU"/>
              </w:rPr>
              <w:t>п</w:t>
            </w:r>
            <w:proofErr w:type="gramEnd"/>
            <w:r w:rsidRPr="00BE1084">
              <w:rPr>
                <w:rFonts w:eastAsia="Times New Roman" w:cs="Times New Roman"/>
                <w:szCs w:val="24"/>
                <w:lang w:eastAsia="ru-RU"/>
              </w:rPr>
              <w:t>/п</w:t>
            </w:r>
          </w:p>
        </w:tc>
        <w:tc>
          <w:tcPr>
            <w:tcW w:w="17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Первичные показатели</w:t>
            </w:r>
            <w:r w:rsidRPr="00BE1084">
              <w:rPr>
                <w:rFonts w:eastAsia="Times New Roman" w:cs="Times New Roman"/>
                <w:szCs w:val="24"/>
                <w:lang w:eastAsia="ru-RU"/>
              </w:rPr>
              <w:br/>
              <w:t>опасности компонента</w:t>
            </w:r>
            <w:r w:rsidRPr="00BE1084">
              <w:rPr>
                <w:rFonts w:eastAsia="Times New Roman" w:cs="Times New Roman"/>
                <w:szCs w:val="24"/>
                <w:lang w:eastAsia="ru-RU"/>
              </w:rPr>
              <w:br/>
              <w:t>отхода</w:t>
            </w:r>
          </w:p>
        </w:tc>
        <w:tc>
          <w:tcPr>
            <w:tcW w:w="3100" w:type="pct"/>
            <w:gridSpan w:val="4"/>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Степень опасности компонента отхода для ОПС</w:t>
            </w:r>
            <w:r w:rsidRPr="00BE1084">
              <w:rPr>
                <w:rFonts w:eastAsia="Times New Roman" w:cs="Times New Roman"/>
                <w:szCs w:val="24"/>
                <w:lang w:eastAsia="ru-RU"/>
              </w:rPr>
              <w:br/>
              <w:t>по каждому компоненту отхода</w:t>
            </w:r>
          </w:p>
        </w:tc>
      </w:tr>
      <w:tr w:rsidR="00BE1084" w:rsidRPr="00BE1084" w:rsidTr="00BE1084">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BE1084" w:rsidRPr="00BE1084" w:rsidRDefault="00BE1084" w:rsidP="00BE1084">
            <w:pPr>
              <w:spacing w:after="0"/>
              <w:rPr>
                <w:rFonts w:eastAsia="Times New Roman" w:cs="Times New Roman"/>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BE1084" w:rsidRPr="00BE1084" w:rsidRDefault="00BE1084" w:rsidP="00BE1084">
            <w:pPr>
              <w:spacing w:after="0"/>
              <w:rPr>
                <w:rFonts w:eastAsia="Times New Roman" w:cs="Times New Roman"/>
                <w:szCs w:val="24"/>
                <w:lang w:eastAsia="ru-RU"/>
              </w:rPr>
            </w:pP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ПДКп</w:t>
            </w:r>
            <w:proofErr w:type="spellEnd"/>
            <w:r w:rsidRPr="00BE1084">
              <w:rPr>
                <w:rFonts w:eastAsia="Times New Roman" w:cs="Times New Roman"/>
                <w:szCs w:val="24"/>
                <w:lang w:eastAsia="ru-RU"/>
              </w:rPr>
              <w:fldChar w:fldCharType="begin"/>
            </w:r>
            <w:r w:rsidRPr="00BE1084">
              <w:rPr>
                <w:rFonts w:eastAsia="Times New Roman" w:cs="Times New Roman"/>
                <w:szCs w:val="24"/>
                <w:lang w:eastAsia="ru-RU"/>
              </w:rPr>
              <w:instrText xml:space="preserve"> HYPERLINK "http://base.garant.ru/2158155/" \l "block_111" </w:instrText>
            </w:r>
            <w:r w:rsidRPr="00BE1084">
              <w:rPr>
                <w:rFonts w:eastAsia="Times New Roman" w:cs="Times New Roman"/>
                <w:szCs w:val="24"/>
                <w:lang w:eastAsia="ru-RU"/>
              </w:rPr>
              <w:fldChar w:fldCharType="separate"/>
            </w:r>
            <w:r w:rsidRPr="00BE1084">
              <w:rPr>
                <w:rFonts w:eastAsia="Times New Roman" w:cs="Times New Roman"/>
                <w:color w:val="26579A"/>
                <w:szCs w:val="24"/>
                <w:lang w:eastAsia="ru-RU"/>
              </w:rPr>
              <w:t>*</w:t>
            </w:r>
            <w:r w:rsidRPr="00BE1084">
              <w:rPr>
                <w:rFonts w:eastAsia="Times New Roman" w:cs="Times New Roman"/>
                <w:szCs w:val="24"/>
                <w:lang w:eastAsia="ru-RU"/>
              </w:rPr>
              <w:fldChar w:fldCharType="end"/>
            </w:r>
            <w:r w:rsidRPr="00BE1084">
              <w:rPr>
                <w:rFonts w:eastAsia="Times New Roman" w:cs="Times New Roman"/>
                <w:szCs w:val="24"/>
                <w:lang w:eastAsia="ru-RU"/>
              </w:rPr>
              <w:t> (ОДК</w:t>
            </w:r>
            <w:hyperlink r:id="rId13" w:anchor="block_222" w:history="1">
              <w:r w:rsidRPr="00BE1084">
                <w:rPr>
                  <w:rFonts w:eastAsia="Times New Roman" w:cs="Times New Roman"/>
                  <w:color w:val="26579A"/>
                  <w:szCs w:val="24"/>
                  <w:lang w:eastAsia="ru-RU"/>
                </w:rPr>
                <w:t>**</w:t>
              </w:r>
            </w:hyperlink>
            <w:r w:rsidRPr="00BE1084">
              <w:rPr>
                <w:rFonts w:eastAsia="Times New Roman" w:cs="Times New Roman"/>
                <w:szCs w:val="24"/>
                <w:lang w:eastAsia="ru-RU"/>
              </w:rPr>
              <w:t>), мг/кг</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1-10</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10.1-100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&gt;100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lastRenderedPageBreak/>
              <w:t>2.</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Класс опасности в почве</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не</w:t>
            </w:r>
            <w:r w:rsidRPr="00BE1084">
              <w:rPr>
                <w:rFonts w:eastAsia="Times New Roman" w:cs="Times New Roman"/>
                <w:szCs w:val="24"/>
                <w:lang w:eastAsia="ru-RU"/>
              </w:rPr>
              <w:br/>
            </w:r>
            <w:proofErr w:type="spellStart"/>
            <w:r w:rsidRPr="00BE1084">
              <w:rPr>
                <w:rFonts w:eastAsia="Times New Roman" w:cs="Times New Roman"/>
                <w:szCs w:val="24"/>
                <w:lang w:eastAsia="ru-RU"/>
              </w:rPr>
              <w:t>установ</w:t>
            </w:r>
            <w:proofErr w:type="spellEnd"/>
            <w:r w:rsidRPr="00BE1084">
              <w:rPr>
                <w:rFonts w:eastAsia="Times New Roman" w:cs="Times New Roman"/>
                <w:szCs w:val="24"/>
                <w:lang w:eastAsia="ru-RU"/>
              </w:rPr>
              <w:t>.</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3.</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ПДКв</w:t>
            </w:r>
            <w:proofErr w:type="spellEnd"/>
            <w:r w:rsidRPr="00BE1084">
              <w:rPr>
                <w:rFonts w:eastAsia="Times New Roman" w:cs="Times New Roman"/>
                <w:szCs w:val="24"/>
                <w:lang w:eastAsia="ru-RU"/>
              </w:rPr>
              <w:t xml:space="preserve"> (ОДУ</w:t>
            </w:r>
            <w:proofErr w:type="gramStart"/>
            <w:r w:rsidRPr="00BE1084">
              <w:rPr>
                <w:rFonts w:eastAsia="Times New Roman" w:cs="Times New Roman"/>
                <w:szCs w:val="24"/>
                <w:lang w:eastAsia="ru-RU"/>
              </w:rPr>
              <w:t>,О</w:t>
            </w:r>
            <w:proofErr w:type="gramEnd"/>
            <w:r w:rsidRPr="00BE1084">
              <w:rPr>
                <w:rFonts w:eastAsia="Times New Roman" w:cs="Times New Roman"/>
                <w:szCs w:val="24"/>
                <w:lang w:eastAsia="ru-RU"/>
              </w:rPr>
              <w:t>БУВ), мг/л</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0.01-0.1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0.11-1</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4.</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Класс опасности в воде</w:t>
            </w:r>
            <w:r w:rsidRPr="00BE1084">
              <w:rPr>
                <w:rFonts w:eastAsia="Times New Roman" w:cs="Times New Roman"/>
                <w:szCs w:val="24"/>
                <w:lang w:eastAsia="ru-RU"/>
              </w:rPr>
              <w:br/>
              <w:t>хозяйственно-питьевого</w:t>
            </w:r>
            <w:r w:rsidRPr="00BE1084">
              <w:rPr>
                <w:rFonts w:eastAsia="Times New Roman" w:cs="Times New Roman"/>
                <w:szCs w:val="24"/>
                <w:lang w:eastAsia="ru-RU"/>
              </w:rPr>
              <w:br/>
              <w:t>использования</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5.</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ПДКр.х</w:t>
            </w:r>
            <w:proofErr w:type="spellEnd"/>
            <w:r w:rsidRPr="00BE1084">
              <w:rPr>
                <w:rFonts w:eastAsia="Times New Roman" w:cs="Times New Roman"/>
                <w:szCs w:val="24"/>
                <w:lang w:eastAsia="ru-RU"/>
              </w:rPr>
              <w:t>. (ОБУВ), мг/л</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&lt;0.001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0.001-0.1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0.011-0.1</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&gt;0.1</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6.</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Класс опасности в воде</w:t>
            </w:r>
            <w:r w:rsidRPr="00BE1084">
              <w:rPr>
                <w:rFonts w:eastAsia="Times New Roman" w:cs="Times New Roman"/>
                <w:szCs w:val="24"/>
                <w:lang w:eastAsia="ru-RU"/>
              </w:rPr>
              <w:br/>
              <w:t>рыбохозяйственного</w:t>
            </w:r>
            <w:r w:rsidRPr="00BE1084">
              <w:rPr>
                <w:rFonts w:eastAsia="Times New Roman" w:cs="Times New Roman"/>
                <w:szCs w:val="24"/>
                <w:lang w:eastAsia="ru-RU"/>
              </w:rPr>
              <w:br/>
              <w:t>использования</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7.</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ПДКс.с</w:t>
            </w:r>
            <w:proofErr w:type="spellEnd"/>
            <w:proofErr w:type="gramStart"/>
            <w:r w:rsidRPr="00BE1084">
              <w:rPr>
                <w:rFonts w:eastAsia="Times New Roman" w:cs="Times New Roman"/>
                <w:szCs w:val="24"/>
                <w:lang w:eastAsia="ru-RU"/>
              </w:rPr>
              <w:t>.(</w:t>
            </w:r>
            <w:proofErr w:type="spellStart"/>
            <w:proofErr w:type="gramEnd"/>
            <w:r w:rsidRPr="00BE1084">
              <w:rPr>
                <w:rFonts w:eastAsia="Times New Roman" w:cs="Times New Roman"/>
                <w:szCs w:val="24"/>
                <w:lang w:eastAsia="ru-RU"/>
              </w:rPr>
              <w:t>ПДКм.р.,ОБУВ</w:t>
            </w:r>
            <w:proofErr w:type="spellEnd"/>
            <w:r w:rsidRPr="00BE1084">
              <w:rPr>
                <w:rFonts w:eastAsia="Times New Roman" w:cs="Times New Roman"/>
                <w:szCs w:val="24"/>
                <w:lang w:eastAsia="ru-RU"/>
              </w:rPr>
              <w:t>),</w:t>
            </w:r>
            <w:r w:rsidRPr="00BE1084">
              <w:rPr>
                <w:rFonts w:eastAsia="Times New Roman" w:cs="Times New Roman"/>
                <w:szCs w:val="24"/>
                <w:lang w:eastAsia="ru-RU"/>
              </w:rPr>
              <w:br/>
              <w:t>мг/м3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0.01-0.1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0.11-1</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8.</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Класс опасности в</w:t>
            </w:r>
            <w:r w:rsidRPr="00BE1084">
              <w:rPr>
                <w:rFonts w:eastAsia="Times New Roman" w:cs="Times New Roman"/>
                <w:szCs w:val="24"/>
                <w:lang w:eastAsia="ru-RU"/>
              </w:rPr>
              <w:br/>
              <w:t>атмосферном воздухе</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9.</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ПДКпп</w:t>
            </w:r>
            <w:proofErr w:type="spellEnd"/>
            <w:r w:rsidRPr="00BE1084">
              <w:rPr>
                <w:rFonts w:eastAsia="Times New Roman" w:cs="Times New Roman"/>
                <w:szCs w:val="24"/>
                <w:lang w:eastAsia="ru-RU"/>
              </w:rPr>
              <w:t xml:space="preserve"> (МДУ</w:t>
            </w:r>
            <w:proofErr w:type="gramStart"/>
            <w:r w:rsidRPr="00BE1084">
              <w:rPr>
                <w:rFonts w:eastAsia="Times New Roman" w:cs="Times New Roman"/>
                <w:szCs w:val="24"/>
                <w:lang w:eastAsia="ru-RU"/>
              </w:rPr>
              <w:t>,М</w:t>
            </w:r>
            <w:proofErr w:type="gramEnd"/>
            <w:r w:rsidRPr="00BE1084">
              <w:rPr>
                <w:rFonts w:eastAsia="Times New Roman" w:cs="Times New Roman"/>
                <w:szCs w:val="24"/>
                <w:lang w:eastAsia="ru-RU"/>
              </w:rPr>
              <w:t>ДС), мг/кг</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0.01-1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1.1-10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10.</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Lg</w:t>
            </w:r>
            <w:proofErr w:type="spellEnd"/>
            <w:r w:rsidRPr="00BE1084">
              <w:rPr>
                <w:rFonts w:eastAsia="Times New Roman" w:cs="Times New Roman"/>
                <w:szCs w:val="24"/>
                <w:lang w:eastAsia="ru-RU"/>
              </w:rPr>
              <w:t>(</w:t>
            </w:r>
            <w:proofErr w:type="spellStart"/>
            <w:r w:rsidRPr="00BE1084">
              <w:rPr>
                <w:rFonts w:eastAsia="Times New Roman" w:cs="Times New Roman"/>
                <w:szCs w:val="24"/>
                <w:lang w:eastAsia="ru-RU"/>
              </w:rPr>
              <w:t>S,мг</w:t>
            </w:r>
            <w:proofErr w:type="spellEnd"/>
            <w:r w:rsidRPr="00BE1084">
              <w:rPr>
                <w:rFonts w:eastAsia="Times New Roman" w:cs="Times New Roman"/>
                <w:szCs w:val="24"/>
                <w:lang w:eastAsia="ru-RU"/>
              </w:rPr>
              <w:t>/л/</w:t>
            </w:r>
            <w:proofErr w:type="spellStart"/>
            <w:r w:rsidRPr="00BE1084">
              <w:rPr>
                <w:rFonts w:eastAsia="Times New Roman" w:cs="Times New Roman"/>
                <w:szCs w:val="24"/>
                <w:lang w:eastAsia="ru-RU"/>
              </w:rPr>
              <w:t>ПДКв</w:t>
            </w:r>
            <w:proofErr w:type="gramStart"/>
            <w:r w:rsidRPr="00BE1084">
              <w:rPr>
                <w:rFonts w:eastAsia="Times New Roman" w:cs="Times New Roman"/>
                <w:szCs w:val="24"/>
                <w:lang w:eastAsia="ru-RU"/>
              </w:rPr>
              <w:t>,м</w:t>
            </w:r>
            <w:proofErr w:type="gramEnd"/>
            <w:r w:rsidRPr="00BE1084">
              <w:rPr>
                <w:rFonts w:eastAsia="Times New Roman" w:cs="Times New Roman"/>
                <w:szCs w:val="24"/>
                <w:lang w:eastAsia="ru-RU"/>
              </w:rPr>
              <w:t>г.л</w:t>
            </w:r>
            <w:proofErr w:type="spellEnd"/>
            <w:r w:rsidRPr="00BE1084">
              <w:rPr>
                <w:rFonts w:eastAsia="Times New Roman" w:cs="Times New Roman"/>
                <w:szCs w:val="24"/>
                <w:lang w:eastAsia="ru-RU"/>
              </w:rPr>
              <w:t>)</w:t>
            </w:r>
            <w:hyperlink r:id="rId14" w:anchor="block_333" w:history="1">
              <w:r w:rsidRPr="00BE1084">
                <w:rPr>
                  <w:rFonts w:eastAsia="Times New Roman" w:cs="Times New Roman"/>
                  <w:color w:val="26579A"/>
                  <w:szCs w:val="24"/>
                  <w:lang w:eastAsia="ru-RU"/>
                </w:rPr>
                <w:t>***</w:t>
              </w:r>
            </w:hyperlink>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&gt;5</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1.9-1</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11.</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Lg</w:t>
            </w:r>
            <w:proofErr w:type="spellEnd"/>
            <w:r w:rsidRPr="00BE1084">
              <w:rPr>
                <w:rFonts w:eastAsia="Times New Roman" w:cs="Times New Roman"/>
                <w:szCs w:val="24"/>
                <w:lang w:eastAsia="ru-RU"/>
              </w:rPr>
              <w:t>(</w:t>
            </w:r>
            <w:proofErr w:type="spellStart"/>
            <w:r w:rsidRPr="00BE1084">
              <w:rPr>
                <w:rFonts w:eastAsia="Times New Roman" w:cs="Times New Roman"/>
                <w:szCs w:val="24"/>
                <w:lang w:eastAsia="ru-RU"/>
              </w:rPr>
              <w:t>Cнас</w:t>
            </w:r>
            <w:proofErr w:type="spellEnd"/>
            <w:r w:rsidRPr="00BE1084">
              <w:rPr>
                <w:rFonts w:eastAsia="Times New Roman" w:cs="Times New Roman"/>
                <w:szCs w:val="24"/>
                <w:lang w:eastAsia="ru-RU"/>
              </w:rPr>
              <w:t>, мг/м3/</w:t>
            </w:r>
            <w:proofErr w:type="spellStart"/>
            <w:r w:rsidRPr="00BE1084">
              <w:rPr>
                <w:rFonts w:eastAsia="Times New Roman" w:cs="Times New Roman"/>
                <w:szCs w:val="24"/>
                <w:lang w:eastAsia="ru-RU"/>
              </w:rPr>
              <w:t>ПДКр</w:t>
            </w:r>
            <w:proofErr w:type="gramStart"/>
            <w:r w:rsidRPr="00BE1084">
              <w:rPr>
                <w:rFonts w:eastAsia="Times New Roman" w:cs="Times New Roman"/>
                <w:szCs w:val="24"/>
                <w:lang w:eastAsia="ru-RU"/>
              </w:rPr>
              <w:t>.з</w:t>
            </w:r>
            <w:proofErr w:type="spellEnd"/>
            <w:proofErr w:type="gramEnd"/>
            <w:r w:rsidRPr="00BE1084">
              <w:rPr>
                <w:rFonts w:eastAsia="Times New Roman" w:cs="Times New Roman"/>
                <w:szCs w:val="24"/>
                <w:lang w:eastAsia="ru-RU"/>
              </w:rPr>
              <w:t>)</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&gt;5</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1.9-1</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12.</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Lg</w:t>
            </w:r>
            <w:proofErr w:type="spellEnd"/>
            <w:r w:rsidRPr="00BE1084">
              <w:rPr>
                <w:rFonts w:eastAsia="Times New Roman" w:cs="Times New Roman"/>
                <w:szCs w:val="24"/>
                <w:lang w:eastAsia="ru-RU"/>
              </w:rPr>
              <w:t>(</w:t>
            </w:r>
            <w:proofErr w:type="spellStart"/>
            <w:r w:rsidRPr="00BE1084">
              <w:rPr>
                <w:rFonts w:eastAsia="Times New Roman" w:cs="Times New Roman"/>
                <w:szCs w:val="24"/>
                <w:lang w:eastAsia="ru-RU"/>
              </w:rPr>
              <w:t>Снас</w:t>
            </w:r>
            <w:proofErr w:type="spellEnd"/>
            <w:r w:rsidRPr="00BE1084">
              <w:rPr>
                <w:rFonts w:eastAsia="Times New Roman" w:cs="Times New Roman"/>
                <w:szCs w:val="24"/>
                <w:lang w:eastAsia="ru-RU"/>
              </w:rPr>
              <w:t>, мг/м3/</w:t>
            </w:r>
            <w:proofErr w:type="spellStart"/>
            <w:r w:rsidRPr="00BE1084">
              <w:rPr>
                <w:rFonts w:eastAsia="Times New Roman" w:cs="Times New Roman"/>
                <w:szCs w:val="24"/>
                <w:lang w:eastAsia="ru-RU"/>
              </w:rPr>
              <w:t>ПДКс.</w:t>
            </w:r>
            <w:proofErr w:type="gramStart"/>
            <w:r w:rsidRPr="00BE1084">
              <w:rPr>
                <w:rFonts w:eastAsia="Times New Roman" w:cs="Times New Roman"/>
                <w:szCs w:val="24"/>
                <w:lang w:eastAsia="ru-RU"/>
              </w:rPr>
              <w:t>с</w:t>
            </w:r>
            <w:proofErr w:type="spellEnd"/>
            <w:proofErr w:type="gramEnd"/>
            <w:r w:rsidRPr="00BE1084">
              <w:rPr>
                <w:rFonts w:eastAsia="Times New Roman" w:cs="Times New Roman"/>
                <w:szCs w:val="24"/>
                <w:lang w:eastAsia="ru-RU"/>
              </w:rPr>
              <w:t>.</w:t>
            </w:r>
            <w:r w:rsidRPr="00BE1084">
              <w:rPr>
                <w:rFonts w:eastAsia="Times New Roman" w:cs="Times New Roman"/>
                <w:szCs w:val="24"/>
                <w:lang w:eastAsia="ru-RU"/>
              </w:rPr>
              <w:br/>
            </w:r>
            <w:r w:rsidRPr="00BE1084">
              <w:rPr>
                <w:rFonts w:eastAsia="Times New Roman" w:cs="Times New Roman"/>
                <w:szCs w:val="24"/>
                <w:lang w:eastAsia="ru-RU"/>
              </w:rPr>
              <w:lastRenderedPageBreak/>
              <w:t xml:space="preserve">или </w:t>
            </w:r>
            <w:proofErr w:type="spellStart"/>
            <w:r w:rsidRPr="00BE1084">
              <w:rPr>
                <w:rFonts w:eastAsia="Times New Roman" w:cs="Times New Roman"/>
                <w:szCs w:val="24"/>
                <w:lang w:eastAsia="ru-RU"/>
              </w:rPr>
              <w:t>ПДКм.р</w:t>
            </w:r>
            <w:proofErr w:type="spellEnd"/>
            <w:r w:rsidRPr="00BE1084">
              <w:rPr>
                <w:rFonts w:eastAsia="Times New Roman" w:cs="Times New Roman"/>
                <w:szCs w:val="24"/>
                <w:lang w:eastAsia="ru-RU"/>
              </w:rPr>
              <w:t>.)</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lastRenderedPageBreak/>
              <w:t>&gt;7</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7-3.9</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3.8-1.6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&lt;1.6</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lastRenderedPageBreak/>
              <w:t>13.</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lg</w:t>
            </w:r>
            <w:proofErr w:type="spellEnd"/>
            <w:r w:rsidRPr="00BE1084">
              <w:rPr>
                <w:rFonts w:eastAsia="Times New Roman" w:cs="Times New Roman"/>
                <w:szCs w:val="24"/>
                <w:lang w:eastAsia="ru-RU"/>
              </w:rPr>
              <w:t xml:space="preserve"> </w:t>
            </w:r>
            <w:proofErr w:type="spellStart"/>
            <w:r w:rsidRPr="00BE1084">
              <w:rPr>
                <w:rFonts w:eastAsia="Times New Roman" w:cs="Times New Roman"/>
                <w:szCs w:val="24"/>
                <w:lang w:eastAsia="ru-RU"/>
              </w:rPr>
              <w:t>Kow</w:t>
            </w:r>
            <w:proofErr w:type="spellEnd"/>
            <w:r w:rsidRPr="00BE1084">
              <w:rPr>
                <w:rFonts w:eastAsia="Times New Roman" w:cs="Times New Roman"/>
                <w:szCs w:val="24"/>
                <w:lang w:eastAsia="ru-RU"/>
              </w:rPr>
              <w:t>(</w:t>
            </w:r>
            <w:proofErr w:type="spellStart"/>
            <w:r w:rsidRPr="00BE1084">
              <w:rPr>
                <w:rFonts w:eastAsia="Times New Roman" w:cs="Times New Roman"/>
                <w:szCs w:val="24"/>
                <w:lang w:eastAsia="ru-RU"/>
              </w:rPr>
              <w:t>октанол</w:t>
            </w:r>
            <w:proofErr w:type="spellEnd"/>
            <w:r w:rsidRPr="00BE1084">
              <w:rPr>
                <w:rFonts w:eastAsia="Times New Roman" w:cs="Times New Roman"/>
                <w:szCs w:val="24"/>
                <w:lang w:eastAsia="ru-RU"/>
              </w:rPr>
              <w:t>/вода)</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&gt;4</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4-2</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1.9-0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14.</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LD_50,мг/кг</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&lt;15</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15-150</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151-5000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&gt;5000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15.</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LC_50,мг/м3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&lt;500</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500-5000</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5001-50000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&gt;50000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16.</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LC_50(</w:t>
            </w:r>
            <w:proofErr w:type="spellStart"/>
            <w:r w:rsidRPr="00BE1084">
              <w:rPr>
                <w:rFonts w:eastAsia="Times New Roman" w:cs="Times New Roman"/>
                <w:szCs w:val="24"/>
                <w:lang w:eastAsia="ru-RU"/>
              </w:rPr>
              <w:t>водн</w:t>
            </w:r>
            <w:proofErr w:type="spellEnd"/>
            <w:r w:rsidRPr="00BE1084">
              <w:rPr>
                <w:rFonts w:eastAsia="Times New Roman" w:cs="Times New Roman"/>
                <w:szCs w:val="24"/>
                <w:lang w:eastAsia="ru-RU"/>
              </w:rPr>
              <w:t>)</w:t>
            </w:r>
            <w:proofErr w:type="gramStart"/>
            <w:r w:rsidRPr="00BE1084">
              <w:rPr>
                <w:rFonts w:eastAsia="Times New Roman" w:cs="Times New Roman"/>
                <w:szCs w:val="24"/>
                <w:lang w:eastAsia="ru-RU"/>
              </w:rPr>
              <w:t>,м</w:t>
            </w:r>
            <w:proofErr w:type="gramEnd"/>
            <w:r w:rsidRPr="00BE1084">
              <w:rPr>
                <w:rFonts w:eastAsia="Times New Roman" w:cs="Times New Roman"/>
                <w:szCs w:val="24"/>
                <w:lang w:eastAsia="ru-RU"/>
              </w:rPr>
              <w:t>г/л96ч</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5.1-100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&gt;100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17.</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БД=БПК_5/ХПК 100%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&lt;0.1</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0,01-1,0</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1,0-10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&gt;10</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18.</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Персистентность</w:t>
            </w:r>
            <w:proofErr w:type="spellEnd"/>
            <w:r w:rsidRPr="00BE1084">
              <w:rPr>
                <w:rFonts w:eastAsia="Times New Roman" w:cs="Times New Roman"/>
                <w:szCs w:val="24"/>
                <w:lang w:eastAsia="ru-RU"/>
              </w:rPr>
              <w:br/>
              <w:t>(трансформация в</w:t>
            </w:r>
            <w:r w:rsidRPr="00BE1084">
              <w:rPr>
                <w:rFonts w:eastAsia="Times New Roman" w:cs="Times New Roman"/>
                <w:szCs w:val="24"/>
                <w:lang w:eastAsia="ru-RU"/>
              </w:rPr>
              <w:br/>
              <w:t>окружающей природной</w:t>
            </w:r>
            <w:r w:rsidRPr="00BE1084">
              <w:rPr>
                <w:rFonts w:eastAsia="Times New Roman" w:cs="Times New Roman"/>
                <w:szCs w:val="24"/>
                <w:lang w:eastAsia="ru-RU"/>
              </w:rPr>
              <w:br/>
              <w:t>среде)</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Образов</w:t>
            </w:r>
            <w:proofErr w:type="gramStart"/>
            <w:r w:rsidRPr="00BE1084">
              <w:rPr>
                <w:rFonts w:eastAsia="Times New Roman" w:cs="Times New Roman"/>
                <w:szCs w:val="24"/>
                <w:lang w:eastAsia="ru-RU"/>
              </w:rPr>
              <w:t>а</w:t>
            </w:r>
            <w:proofErr w:type="spellEnd"/>
            <w:r w:rsidRPr="00BE1084">
              <w:rPr>
                <w:rFonts w:eastAsia="Times New Roman" w:cs="Times New Roman"/>
                <w:szCs w:val="24"/>
                <w:lang w:eastAsia="ru-RU"/>
              </w:rPr>
              <w:t>-</w:t>
            </w:r>
            <w:proofErr w:type="gramEnd"/>
            <w:r w:rsidRPr="00BE1084">
              <w:rPr>
                <w:rFonts w:eastAsia="Times New Roman" w:cs="Times New Roman"/>
                <w:szCs w:val="24"/>
                <w:lang w:eastAsia="ru-RU"/>
              </w:rPr>
              <w:br/>
            </w:r>
            <w:proofErr w:type="spellStart"/>
            <w:r w:rsidRPr="00BE1084">
              <w:rPr>
                <w:rFonts w:eastAsia="Times New Roman" w:cs="Times New Roman"/>
                <w:szCs w:val="24"/>
                <w:lang w:eastAsia="ru-RU"/>
              </w:rPr>
              <w:t>ние</w:t>
            </w:r>
            <w:proofErr w:type="spellEnd"/>
            <w:r w:rsidRPr="00BE1084">
              <w:rPr>
                <w:rFonts w:eastAsia="Times New Roman" w:cs="Times New Roman"/>
                <w:szCs w:val="24"/>
                <w:lang w:eastAsia="ru-RU"/>
              </w:rPr>
              <w:t xml:space="preserve"> более</w:t>
            </w:r>
            <w:r w:rsidRPr="00BE1084">
              <w:rPr>
                <w:rFonts w:eastAsia="Times New Roman" w:cs="Times New Roman"/>
                <w:szCs w:val="24"/>
                <w:lang w:eastAsia="ru-RU"/>
              </w:rPr>
              <w:br/>
              <w:t>токсичных</w:t>
            </w:r>
            <w:r w:rsidRPr="00BE1084">
              <w:rPr>
                <w:rFonts w:eastAsia="Times New Roman" w:cs="Times New Roman"/>
                <w:szCs w:val="24"/>
                <w:lang w:eastAsia="ru-RU"/>
              </w:rPr>
              <w:br/>
            </w:r>
            <w:proofErr w:type="spellStart"/>
            <w:r w:rsidRPr="00BE1084">
              <w:rPr>
                <w:rFonts w:eastAsia="Times New Roman" w:cs="Times New Roman"/>
                <w:szCs w:val="24"/>
                <w:lang w:eastAsia="ru-RU"/>
              </w:rPr>
              <w:t>продук</w:t>
            </w:r>
            <w:proofErr w:type="spellEnd"/>
            <w:r w:rsidRPr="00BE1084">
              <w:rPr>
                <w:rFonts w:eastAsia="Times New Roman" w:cs="Times New Roman"/>
                <w:szCs w:val="24"/>
                <w:lang w:eastAsia="ru-RU"/>
              </w:rPr>
              <w:t>-</w:t>
            </w:r>
            <w:r w:rsidRPr="00BE1084">
              <w:rPr>
                <w:rFonts w:eastAsia="Times New Roman" w:cs="Times New Roman"/>
                <w:szCs w:val="24"/>
                <w:lang w:eastAsia="ru-RU"/>
              </w:rPr>
              <w:br/>
            </w:r>
            <w:proofErr w:type="spellStart"/>
            <w:r w:rsidRPr="00BE1084">
              <w:rPr>
                <w:rFonts w:eastAsia="Times New Roman" w:cs="Times New Roman"/>
                <w:szCs w:val="24"/>
                <w:lang w:eastAsia="ru-RU"/>
              </w:rPr>
              <w:t>тов</w:t>
            </w:r>
            <w:proofErr w:type="spellEnd"/>
            <w:r w:rsidRPr="00BE1084">
              <w:rPr>
                <w:rFonts w:eastAsia="Times New Roman" w:cs="Times New Roman"/>
                <w:szCs w:val="24"/>
                <w:lang w:eastAsia="ru-RU"/>
              </w:rPr>
              <w:t>, в</w:t>
            </w:r>
            <w:r w:rsidRPr="00BE1084">
              <w:rPr>
                <w:rFonts w:eastAsia="Times New Roman" w:cs="Times New Roman"/>
                <w:szCs w:val="24"/>
                <w:lang w:eastAsia="ru-RU"/>
              </w:rPr>
              <w:br/>
            </w:r>
            <w:proofErr w:type="spellStart"/>
            <w:r w:rsidRPr="00BE1084">
              <w:rPr>
                <w:rFonts w:eastAsia="Times New Roman" w:cs="Times New Roman"/>
                <w:szCs w:val="24"/>
                <w:lang w:eastAsia="ru-RU"/>
              </w:rPr>
              <w:t>т.ч</w:t>
            </w:r>
            <w:proofErr w:type="spellEnd"/>
            <w:r w:rsidRPr="00BE1084">
              <w:rPr>
                <w:rFonts w:eastAsia="Times New Roman" w:cs="Times New Roman"/>
                <w:szCs w:val="24"/>
                <w:lang w:eastAsia="ru-RU"/>
              </w:rPr>
              <w:t>.</w:t>
            </w:r>
            <w:r w:rsidRPr="00BE1084">
              <w:rPr>
                <w:rFonts w:eastAsia="Times New Roman" w:cs="Times New Roman"/>
                <w:szCs w:val="24"/>
                <w:lang w:eastAsia="ru-RU"/>
              </w:rPr>
              <w:br/>
              <w:t>обладаю-</w:t>
            </w:r>
            <w:r w:rsidRPr="00BE1084">
              <w:rPr>
                <w:rFonts w:eastAsia="Times New Roman" w:cs="Times New Roman"/>
                <w:szCs w:val="24"/>
                <w:lang w:eastAsia="ru-RU"/>
              </w:rPr>
              <w:br/>
            </w:r>
            <w:proofErr w:type="spellStart"/>
            <w:r w:rsidRPr="00BE1084">
              <w:rPr>
                <w:rFonts w:eastAsia="Times New Roman" w:cs="Times New Roman"/>
                <w:szCs w:val="24"/>
                <w:lang w:eastAsia="ru-RU"/>
              </w:rPr>
              <w:t>щих</w:t>
            </w:r>
            <w:proofErr w:type="spellEnd"/>
            <w:r w:rsidRPr="00BE1084">
              <w:rPr>
                <w:rFonts w:eastAsia="Times New Roman" w:cs="Times New Roman"/>
                <w:szCs w:val="24"/>
                <w:lang w:eastAsia="ru-RU"/>
              </w:rPr>
              <w:br/>
              <w:t>отдален-</w:t>
            </w:r>
            <w:r w:rsidRPr="00BE1084">
              <w:rPr>
                <w:rFonts w:eastAsia="Times New Roman" w:cs="Times New Roman"/>
                <w:szCs w:val="24"/>
                <w:lang w:eastAsia="ru-RU"/>
              </w:rPr>
              <w:br/>
            </w:r>
            <w:proofErr w:type="spellStart"/>
            <w:r w:rsidRPr="00BE1084">
              <w:rPr>
                <w:rFonts w:eastAsia="Times New Roman" w:cs="Times New Roman"/>
                <w:szCs w:val="24"/>
                <w:lang w:eastAsia="ru-RU"/>
              </w:rPr>
              <w:t>ными</w:t>
            </w:r>
            <w:proofErr w:type="spellEnd"/>
            <w:r w:rsidRPr="00BE1084">
              <w:rPr>
                <w:rFonts w:eastAsia="Times New Roman" w:cs="Times New Roman"/>
                <w:szCs w:val="24"/>
                <w:lang w:eastAsia="ru-RU"/>
              </w:rPr>
              <w:br/>
              <w:t>эффектами</w:t>
            </w:r>
            <w:r w:rsidRPr="00BE1084">
              <w:rPr>
                <w:rFonts w:eastAsia="Times New Roman" w:cs="Times New Roman"/>
                <w:szCs w:val="24"/>
                <w:lang w:eastAsia="ru-RU"/>
              </w:rPr>
              <w:br/>
              <w:t>или</w:t>
            </w:r>
            <w:r w:rsidRPr="00BE1084">
              <w:rPr>
                <w:rFonts w:eastAsia="Times New Roman" w:cs="Times New Roman"/>
                <w:szCs w:val="24"/>
                <w:lang w:eastAsia="ru-RU"/>
              </w:rPr>
              <w:br/>
              <w:t>новыми</w:t>
            </w:r>
            <w:r w:rsidRPr="00BE1084">
              <w:rPr>
                <w:rFonts w:eastAsia="Times New Roman" w:cs="Times New Roman"/>
                <w:szCs w:val="24"/>
                <w:lang w:eastAsia="ru-RU"/>
              </w:rPr>
              <w:br/>
              <w:t>свойства-</w:t>
            </w:r>
            <w:r w:rsidRPr="00BE1084">
              <w:rPr>
                <w:rFonts w:eastAsia="Times New Roman" w:cs="Times New Roman"/>
                <w:szCs w:val="24"/>
                <w:lang w:eastAsia="ru-RU"/>
              </w:rPr>
              <w:br/>
              <w:t>ми</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Образование</w:t>
            </w:r>
            <w:r w:rsidRPr="00BE1084">
              <w:rPr>
                <w:rFonts w:eastAsia="Times New Roman" w:cs="Times New Roman"/>
                <w:szCs w:val="24"/>
                <w:lang w:eastAsia="ru-RU"/>
              </w:rPr>
              <w:br/>
              <w:t>продуктов с</w:t>
            </w:r>
            <w:r w:rsidRPr="00BE1084">
              <w:rPr>
                <w:rFonts w:eastAsia="Times New Roman" w:cs="Times New Roman"/>
                <w:szCs w:val="24"/>
                <w:lang w:eastAsia="ru-RU"/>
              </w:rPr>
              <w:br/>
              <w:t>более</w:t>
            </w:r>
            <w:r w:rsidRPr="00BE1084">
              <w:rPr>
                <w:rFonts w:eastAsia="Times New Roman" w:cs="Times New Roman"/>
                <w:szCs w:val="24"/>
                <w:lang w:eastAsia="ru-RU"/>
              </w:rPr>
              <w:br/>
              <w:t>выраженным</w:t>
            </w:r>
            <w:r w:rsidRPr="00BE1084">
              <w:rPr>
                <w:rFonts w:eastAsia="Times New Roman" w:cs="Times New Roman"/>
                <w:szCs w:val="24"/>
                <w:lang w:eastAsia="ru-RU"/>
              </w:rPr>
              <w:br/>
              <w:t>влиянием</w:t>
            </w:r>
            <w:r w:rsidRPr="00BE1084">
              <w:rPr>
                <w:rFonts w:eastAsia="Times New Roman" w:cs="Times New Roman"/>
                <w:szCs w:val="24"/>
                <w:lang w:eastAsia="ru-RU"/>
              </w:rPr>
              <w:br/>
              <w:t>других</w:t>
            </w:r>
            <w:r w:rsidRPr="00BE1084">
              <w:rPr>
                <w:rFonts w:eastAsia="Times New Roman" w:cs="Times New Roman"/>
                <w:szCs w:val="24"/>
                <w:lang w:eastAsia="ru-RU"/>
              </w:rPr>
              <w:br/>
              <w:t>критериев</w:t>
            </w:r>
            <w:r w:rsidRPr="00BE1084">
              <w:rPr>
                <w:rFonts w:eastAsia="Times New Roman" w:cs="Times New Roman"/>
                <w:szCs w:val="24"/>
                <w:lang w:eastAsia="ru-RU"/>
              </w:rPr>
              <w:br/>
              <w:t>опасности</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Образование</w:t>
            </w:r>
            <w:r w:rsidRPr="00BE1084">
              <w:rPr>
                <w:rFonts w:eastAsia="Times New Roman" w:cs="Times New Roman"/>
                <w:szCs w:val="24"/>
                <w:lang w:eastAsia="ru-RU"/>
              </w:rPr>
              <w:br/>
              <w:t>продуктов,</w:t>
            </w:r>
            <w:r w:rsidRPr="00BE1084">
              <w:rPr>
                <w:rFonts w:eastAsia="Times New Roman" w:cs="Times New Roman"/>
                <w:szCs w:val="24"/>
                <w:lang w:eastAsia="ru-RU"/>
              </w:rPr>
              <w:br/>
              <w:t>токсичность</w:t>
            </w:r>
            <w:r w:rsidRPr="00BE1084">
              <w:rPr>
                <w:rFonts w:eastAsia="Times New Roman" w:cs="Times New Roman"/>
                <w:szCs w:val="24"/>
                <w:lang w:eastAsia="ru-RU"/>
              </w:rPr>
              <w:br/>
              <w:t>которых</w:t>
            </w:r>
            <w:r w:rsidRPr="00BE1084">
              <w:rPr>
                <w:rFonts w:eastAsia="Times New Roman" w:cs="Times New Roman"/>
                <w:szCs w:val="24"/>
                <w:lang w:eastAsia="ru-RU"/>
              </w:rPr>
              <w:br/>
              <w:t>близка к</w:t>
            </w:r>
            <w:r w:rsidRPr="00BE1084">
              <w:rPr>
                <w:rFonts w:eastAsia="Times New Roman" w:cs="Times New Roman"/>
                <w:szCs w:val="24"/>
                <w:lang w:eastAsia="ru-RU"/>
              </w:rPr>
              <w:br/>
              <w:t>токсичности</w:t>
            </w:r>
            <w:r w:rsidRPr="00BE1084">
              <w:rPr>
                <w:rFonts w:eastAsia="Times New Roman" w:cs="Times New Roman"/>
                <w:szCs w:val="24"/>
                <w:lang w:eastAsia="ru-RU"/>
              </w:rPr>
              <w:br/>
              <w:t>исходного</w:t>
            </w:r>
            <w:r w:rsidRPr="00BE1084">
              <w:rPr>
                <w:rFonts w:eastAsia="Times New Roman" w:cs="Times New Roman"/>
                <w:szCs w:val="24"/>
                <w:lang w:eastAsia="ru-RU"/>
              </w:rPr>
              <w:br/>
              <w:t>вещества</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Образов</w:t>
            </w:r>
            <w:proofErr w:type="gramStart"/>
            <w:r w:rsidRPr="00BE1084">
              <w:rPr>
                <w:rFonts w:eastAsia="Times New Roman" w:cs="Times New Roman"/>
                <w:szCs w:val="24"/>
                <w:lang w:eastAsia="ru-RU"/>
              </w:rPr>
              <w:t>а</w:t>
            </w:r>
            <w:proofErr w:type="spellEnd"/>
            <w:r w:rsidRPr="00BE1084">
              <w:rPr>
                <w:rFonts w:eastAsia="Times New Roman" w:cs="Times New Roman"/>
                <w:szCs w:val="24"/>
                <w:lang w:eastAsia="ru-RU"/>
              </w:rPr>
              <w:t>-</w:t>
            </w:r>
            <w:proofErr w:type="gramEnd"/>
            <w:r w:rsidRPr="00BE1084">
              <w:rPr>
                <w:rFonts w:eastAsia="Times New Roman" w:cs="Times New Roman"/>
                <w:szCs w:val="24"/>
                <w:lang w:eastAsia="ru-RU"/>
              </w:rPr>
              <w:br/>
            </w:r>
            <w:proofErr w:type="spellStart"/>
            <w:r w:rsidRPr="00BE1084">
              <w:rPr>
                <w:rFonts w:eastAsia="Times New Roman" w:cs="Times New Roman"/>
                <w:szCs w:val="24"/>
                <w:lang w:eastAsia="ru-RU"/>
              </w:rPr>
              <w:t>ние</w:t>
            </w:r>
            <w:proofErr w:type="spellEnd"/>
            <w:r w:rsidRPr="00BE1084">
              <w:rPr>
                <w:rFonts w:eastAsia="Times New Roman" w:cs="Times New Roman"/>
                <w:szCs w:val="24"/>
                <w:lang w:eastAsia="ru-RU"/>
              </w:rPr>
              <w:t xml:space="preserve"> менее</w:t>
            </w:r>
            <w:r w:rsidRPr="00BE1084">
              <w:rPr>
                <w:rFonts w:eastAsia="Times New Roman" w:cs="Times New Roman"/>
                <w:szCs w:val="24"/>
                <w:lang w:eastAsia="ru-RU"/>
              </w:rPr>
              <w:br/>
              <w:t>токсичных</w:t>
            </w:r>
            <w:r w:rsidRPr="00BE1084">
              <w:rPr>
                <w:rFonts w:eastAsia="Times New Roman" w:cs="Times New Roman"/>
                <w:szCs w:val="24"/>
                <w:lang w:eastAsia="ru-RU"/>
              </w:rPr>
              <w:br/>
              <w:t>продуктов</w:t>
            </w:r>
          </w:p>
        </w:tc>
      </w:tr>
      <w:tr w:rsidR="00BE1084" w:rsidRPr="00BE1084" w:rsidTr="00BE1084">
        <w:tc>
          <w:tcPr>
            <w:tcW w:w="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19.</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Биоаккумуляция</w:t>
            </w:r>
            <w:proofErr w:type="spellEnd"/>
            <w:r w:rsidRPr="00BE1084">
              <w:rPr>
                <w:rFonts w:eastAsia="Times New Roman" w:cs="Times New Roman"/>
                <w:szCs w:val="24"/>
                <w:lang w:eastAsia="ru-RU"/>
              </w:rPr>
              <w:br/>
              <w:t>(поведение в пищевой</w:t>
            </w:r>
            <w:r w:rsidRPr="00BE1084">
              <w:rPr>
                <w:rFonts w:eastAsia="Times New Roman" w:cs="Times New Roman"/>
                <w:szCs w:val="24"/>
                <w:lang w:eastAsia="ru-RU"/>
              </w:rPr>
              <w:br/>
              <w:t>цепочке)</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Выраже</w:t>
            </w:r>
            <w:proofErr w:type="gramStart"/>
            <w:r w:rsidRPr="00BE1084">
              <w:rPr>
                <w:rFonts w:eastAsia="Times New Roman" w:cs="Times New Roman"/>
                <w:szCs w:val="24"/>
                <w:lang w:eastAsia="ru-RU"/>
              </w:rPr>
              <w:t>н-</w:t>
            </w:r>
            <w:proofErr w:type="gramEnd"/>
            <w:r w:rsidRPr="00BE1084">
              <w:rPr>
                <w:rFonts w:eastAsia="Times New Roman" w:cs="Times New Roman"/>
                <w:szCs w:val="24"/>
                <w:lang w:eastAsia="ru-RU"/>
              </w:rPr>
              <w:br/>
            </w:r>
            <w:proofErr w:type="spellStart"/>
            <w:r w:rsidRPr="00BE1084">
              <w:rPr>
                <w:rFonts w:eastAsia="Times New Roman" w:cs="Times New Roman"/>
                <w:szCs w:val="24"/>
                <w:lang w:eastAsia="ru-RU"/>
              </w:rPr>
              <w:t>ное</w:t>
            </w:r>
            <w:proofErr w:type="spellEnd"/>
            <w:r w:rsidRPr="00BE1084">
              <w:rPr>
                <w:rFonts w:eastAsia="Times New Roman" w:cs="Times New Roman"/>
                <w:szCs w:val="24"/>
                <w:lang w:eastAsia="ru-RU"/>
              </w:rPr>
              <w:br/>
            </w:r>
            <w:proofErr w:type="spellStart"/>
            <w:r w:rsidRPr="00BE1084">
              <w:rPr>
                <w:rFonts w:eastAsia="Times New Roman" w:cs="Times New Roman"/>
                <w:szCs w:val="24"/>
                <w:lang w:eastAsia="ru-RU"/>
              </w:rPr>
              <w:t>накопле</w:t>
            </w:r>
            <w:proofErr w:type="spellEnd"/>
            <w:r w:rsidRPr="00BE1084">
              <w:rPr>
                <w:rFonts w:eastAsia="Times New Roman" w:cs="Times New Roman"/>
                <w:szCs w:val="24"/>
                <w:lang w:eastAsia="ru-RU"/>
              </w:rPr>
              <w:t>-</w:t>
            </w:r>
            <w:r w:rsidRPr="00BE1084">
              <w:rPr>
                <w:rFonts w:eastAsia="Times New Roman" w:cs="Times New Roman"/>
                <w:szCs w:val="24"/>
                <w:lang w:eastAsia="ru-RU"/>
              </w:rPr>
              <w:br/>
            </w:r>
            <w:proofErr w:type="spellStart"/>
            <w:r w:rsidRPr="00BE1084">
              <w:rPr>
                <w:rFonts w:eastAsia="Times New Roman" w:cs="Times New Roman"/>
                <w:szCs w:val="24"/>
                <w:lang w:eastAsia="ru-RU"/>
              </w:rPr>
              <w:t>ние</w:t>
            </w:r>
            <w:proofErr w:type="spellEnd"/>
            <w:r w:rsidRPr="00BE1084">
              <w:rPr>
                <w:rFonts w:eastAsia="Times New Roman" w:cs="Times New Roman"/>
                <w:szCs w:val="24"/>
                <w:lang w:eastAsia="ru-RU"/>
              </w:rPr>
              <w:t xml:space="preserve"> во</w:t>
            </w:r>
            <w:r w:rsidRPr="00BE1084">
              <w:rPr>
                <w:rFonts w:eastAsia="Times New Roman" w:cs="Times New Roman"/>
                <w:szCs w:val="24"/>
                <w:lang w:eastAsia="ru-RU"/>
              </w:rPr>
              <w:br/>
              <w:t>всех</w:t>
            </w:r>
            <w:r w:rsidRPr="00BE1084">
              <w:rPr>
                <w:rFonts w:eastAsia="Times New Roman" w:cs="Times New Roman"/>
                <w:szCs w:val="24"/>
                <w:lang w:eastAsia="ru-RU"/>
              </w:rPr>
              <w:br/>
              <w:t>звеньях</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Накопление</w:t>
            </w:r>
            <w:r w:rsidRPr="00BE1084">
              <w:rPr>
                <w:rFonts w:eastAsia="Times New Roman" w:cs="Times New Roman"/>
                <w:szCs w:val="24"/>
                <w:lang w:eastAsia="ru-RU"/>
              </w:rPr>
              <w:br/>
              <w:t>в</w:t>
            </w:r>
            <w:r w:rsidRPr="00BE1084">
              <w:rPr>
                <w:rFonts w:eastAsia="Times New Roman" w:cs="Times New Roman"/>
                <w:szCs w:val="24"/>
                <w:lang w:eastAsia="ru-RU"/>
              </w:rPr>
              <w:br/>
              <w:t>нескольких</w:t>
            </w:r>
            <w:r w:rsidRPr="00BE1084">
              <w:rPr>
                <w:rFonts w:eastAsia="Times New Roman" w:cs="Times New Roman"/>
                <w:szCs w:val="24"/>
                <w:lang w:eastAsia="ru-RU"/>
              </w:rPr>
              <w:br/>
              <w:t>звеньях</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Накопление</w:t>
            </w:r>
            <w:r w:rsidRPr="00BE1084">
              <w:rPr>
                <w:rFonts w:eastAsia="Times New Roman" w:cs="Times New Roman"/>
                <w:szCs w:val="24"/>
                <w:lang w:eastAsia="ru-RU"/>
              </w:rPr>
              <w:br/>
              <w:t>в одном из</w:t>
            </w:r>
            <w:r w:rsidRPr="00BE1084">
              <w:rPr>
                <w:rFonts w:eastAsia="Times New Roman" w:cs="Times New Roman"/>
                <w:szCs w:val="24"/>
                <w:lang w:eastAsia="ru-RU"/>
              </w:rPr>
              <w:br/>
              <w:t>звеньев</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Нет</w:t>
            </w:r>
            <w:r w:rsidRPr="00BE1084">
              <w:rPr>
                <w:rFonts w:eastAsia="Times New Roman" w:cs="Times New Roman"/>
                <w:szCs w:val="24"/>
                <w:lang w:eastAsia="ru-RU"/>
              </w:rPr>
              <w:br/>
            </w:r>
            <w:proofErr w:type="spellStart"/>
            <w:r w:rsidRPr="00BE1084">
              <w:rPr>
                <w:rFonts w:eastAsia="Times New Roman" w:cs="Times New Roman"/>
                <w:szCs w:val="24"/>
                <w:lang w:eastAsia="ru-RU"/>
              </w:rPr>
              <w:t>накопл</w:t>
            </w:r>
            <w:proofErr w:type="gramStart"/>
            <w:r w:rsidRPr="00BE1084">
              <w:rPr>
                <w:rFonts w:eastAsia="Times New Roman" w:cs="Times New Roman"/>
                <w:szCs w:val="24"/>
                <w:lang w:eastAsia="ru-RU"/>
              </w:rPr>
              <w:t>е</w:t>
            </w:r>
            <w:proofErr w:type="spellEnd"/>
            <w:r w:rsidRPr="00BE1084">
              <w:rPr>
                <w:rFonts w:eastAsia="Times New Roman" w:cs="Times New Roman"/>
                <w:szCs w:val="24"/>
                <w:lang w:eastAsia="ru-RU"/>
              </w:rPr>
              <w:t>-</w:t>
            </w:r>
            <w:proofErr w:type="gramEnd"/>
            <w:r w:rsidRPr="00BE1084">
              <w:rPr>
                <w:rFonts w:eastAsia="Times New Roman" w:cs="Times New Roman"/>
                <w:szCs w:val="24"/>
                <w:lang w:eastAsia="ru-RU"/>
              </w:rPr>
              <w:br/>
            </w:r>
            <w:proofErr w:type="spellStart"/>
            <w:r w:rsidRPr="00BE1084">
              <w:rPr>
                <w:rFonts w:eastAsia="Times New Roman" w:cs="Times New Roman"/>
                <w:szCs w:val="24"/>
                <w:lang w:eastAsia="ru-RU"/>
              </w:rPr>
              <w:t>ния</w:t>
            </w:r>
            <w:proofErr w:type="spellEnd"/>
          </w:p>
        </w:tc>
      </w:tr>
    </w:tbl>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bookmarkStart w:id="3" w:name="111"/>
      <w:bookmarkEnd w:id="3"/>
      <w:r w:rsidRPr="00BE1084">
        <w:rPr>
          <w:rFonts w:ascii="Arial" w:eastAsia="Times New Roman" w:hAnsi="Arial" w:cs="Arial"/>
          <w:color w:val="000000"/>
          <w:sz w:val="18"/>
          <w:szCs w:val="18"/>
          <w:lang w:eastAsia="ru-RU"/>
        </w:rPr>
        <w:lastRenderedPageBreak/>
        <w:t>* Используемые сокращения приведены в </w:t>
      </w:r>
      <w:hyperlink r:id="rId15" w:anchor="block_1100" w:history="1">
        <w:r w:rsidRPr="00BE1084">
          <w:rPr>
            <w:rFonts w:ascii="Arial" w:eastAsia="Times New Roman" w:hAnsi="Arial" w:cs="Arial"/>
            <w:color w:val="008000"/>
            <w:sz w:val="18"/>
            <w:szCs w:val="18"/>
            <w:lang w:eastAsia="ru-RU"/>
          </w:rPr>
          <w:t>Приложении 1</w:t>
        </w:r>
      </w:hyperlink>
      <w:r w:rsidRPr="00BE1084">
        <w:rPr>
          <w:rFonts w:ascii="Arial" w:eastAsia="Times New Roman" w:hAnsi="Arial" w:cs="Arial"/>
          <w:color w:val="000000"/>
          <w:sz w:val="18"/>
          <w:szCs w:val="18"/>
          <w:lang w:eastAsia="ru-RU"/>
        </w:rPr>
        <w:t>.</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bookmarkStart w:id="4" w:name="222"/>
      <w:bookmarkEnd w:id="4"/>
      <w:r w:rsidRPr="00BE1084">
        <w:rPr>
          <w:rFonts w:ascii="Arial" w:eastAsia="Times New Roman" w:hAnsi="Arial" w:cs="Arial"/>
          <w:color w:val="000000"/>
          <w:sz w:val="18"/>
          <w:szCs w:val="18"/>
          <w:lang w:eastAsia="ru-RU"/>
        </w:rPr>
        <w:t xml:space="preserve">** В </w:t>
      </w:r>
      <w:proofErr w:type="gramStart"/>
      <w:r w:rsidRPr="00BE1084">
        <w:rPr>
          <w:rFonts w:ascii="Arial" w:eastAsia="Times New Roman" w:hAnsi="Arial" w:cs="Arial"/>
          <w:color w:val="000000"/>
          <w:sz w:val="18"/>
          <w:szCs w:val="18"/>
          <w:lang w:eastAsia="ru-RU"/>
        </w:rPr>
        <w:t>случаях</w:t>
      </w:r>
      <w:proofErr w:type="gramEnd"/>
      <w:r w:rsidRPr="00BE1084">
        <w:rPr>
          <w:rFonts w:ascii="Arial" w:eastAsia="Times New Roman" w:hAnsi="Arial" w:cs="Arial"/>
          <w:color w:val="000000"/>
          <w:sz w:val="18"/>
          <w:szCs w:val="18"/>
          <w:lang w:eastAsia="ru-RU"/>
        </w:rPr>
        <w:t xml:space="preserve"> отсутствия ПДК токсичного компонента отхода допустимо использование другой нормативной величины, указанной в скобках.</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bookmarkStart w:id="5" w:name="333"/>
      <w:bookmarkEnd w:id="5"/>
      <w:r w:rsidRPr="00BE1084">
        <w:rPr>
          <w:rFonts w:ascii="Arial" w:eastAsia="Times New Roman" w:hAnsi="Arial" w:cs="Arial"/>
          <w:color w:val="000000"/>
          <w:sz w:val="18"/>
          <w:szCs w:val="18"/>
          <w:lang w:eastAsia="ru-RU"/>
        </w:rPr>
        <w:t>*** Если S = </w:t>
      </w:r>
      <w:r>
        <w:rPr>
          <w:rFonts w:ascii="Arial" w:eastAsia="Times New Roman" w:hAnsi="Arial" w:cs="Arial"/>
          <w:noProof/>
          <w:color w:val="000000"/>
          <w:sz w:val="18"/>
          <w:szCs w:val="18"/>
          <w:lang w:eastAsia="ru-RU"/>
        </w:rPr>
        <w:drawing>
          <wp:inline distT="0" distB="0" distL="0" distR="0">
            <wp:extent cx="161925" cy="200025"/>
            <wp:effectExtent l="0" t="0" r="9525" b="9525"/>
            <wp:docPr id="12" name="Рисунок 12" descr="http://base.garant.ru/files/base/2158155/1871484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2158155/18714844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xml:space="preserve">, то </w:t>
      </w:r>
      <w:proofErr w:type="spellStart"/>
      <w:r w:rsidRPr="00BE1084">
        <w:rPr>
          <w:rFonts w:ascii="Arial" w:eastAsia="Times New Roman" w:hAnsi="Arial" w:cs="Arial"/>
          <w:color w:val="000000"/>
          <w:sz w:val="18"/>
          <w:szCs w:val="18"/>
          <w:lang w:eastAsia="ru-RU"/>
        </w:rPr>
        <w:t>lg</w:t>
      </w:r>
      <w:proofErr w:type="spellEnd"/>
      <w:r w:rsidRPr="00BE1084">
        <w:rPr>
          <w:rFonts w:ascii="Arial" w:eastAsia="Times New Roman" w:hAnsi="Arial" w:cs="Arial"/>
          <w:color w:val="000000"/>
          <w:sz w:val="18"/>
          <w:szCs w:val="18"/>
          <w:lang w:eastAsia="ru-RU"/>
        </w:rPr>
        <w:t xml:space="preserve"> (S/ПДК) = 1, если S = 0, то </w:t>
      </w:r>
      <w:proofErr w:type="spellStart"/>
      <w:r w:rsidRPr="00BE1084">
        <w:rPr>
          <w:rFonts w:ascii="Arial" w:eastAsia="Times New Roman" w:hAnsi="Arial" w:cs="Arial"/>
          <w:color w:val="000000"/>
          <w:sz w:val="18"/>
          <w:szCs w:val="18"/>
          <w:lang w:eastAsia="ru-RU"/>
        </w:rPr>
        <w:t>lg</w:t>
      </w:r>
      <w:proofErr w:type="spellEnd"/>
      <w:r w:rsidRPr="00BE1084">
        <w:rPr>
          <w:rFonts w:ascii="Arial" w:eastAsia="Times New Roman" w:hAnsi="Arial" w:cs="Arial"/>
          <w:color w:val="000000"/>
          <w:sz w:val="18"/>
          <w:szCs w:val="18"/>
          <w:lang w:eastAsia="ru-RU"/>
        </w:rPr>
        <w:t xml:space="preserve"> (S/ПДК) = 0.</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8. В перечень показателей, используемых для расчета </w:t>
      </w:r>
      <w:r>
        <w:rPr>
          <w:rFonts w:ascii="Arial" w:eastAsia="Times New Roman" w:hAnsi="Arial" w:cs="Arial"/>
          <w:noProof/>
          <w:color w:val="000000"/>
          <w:sz w:val="18"/>
          <w:szCs w:val="18"/>
          <w:lang w:eastAsia="ru-RU"/>
        </w:rPr>
        <w:drawing>
          <wp:inline distT="0" distB="0" distL="0" distR="0">
            <wp:extent cx="200025" cy="238125"/>
            <wp:effectExtent l="0" t="0" r="9525" b="9525"/>
            <wp:docPr id="11" name="Рисунок 11"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включается показатель информационного обеспечения для учета недостатка информации по первичным показателям степени опасности компонентов отхода для ОПС.</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Показатель информационного обеспечения рассчитывается путем деления числа установленных показателей (n) на 12 (N - количество наиболее значимых первичных показателей опасности компонентов отхода для ОПС).</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Баллы присваиваются следующим диапазонам изменения показателя информационного обеспечения:</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5957"/>
        <w:gridCol w:w="2803"/>
      </w:tblGrid>
      <w:tr w:rsidR="00BE1084" w:rsidRPr="00BE1084" w:rsidTr="00BE1084">
        <w:tc>
          <w:tcPr>
            <w:tcW w:w="3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Диапазоны изменения показателя информационного</w:t>
            </w:r>
            <w:r w:rsidRPr="00BE1084">
              <w:rPr>
                <w:rFonts w:eastAsia="Times New Roman" w:cs="Times New Roman"/>
                <w:szCs w:val="24"/>
                <w:lang w:eastAsia="ru-RU"/>
              </w:rPr>
              <w:br/>
              <w:t>обеспечения (n/N)</w:t>
            </w:r>
          </w:p>
        </w:tc>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БАЛЛ</w:t>
            </w:r>
          </w:p>
        </w:tc>
      </w:tr>
      <w:tr w:rsidR="00BE1084" w:rsidRPr="00BE1084" w:rsidTr="00BE1084">
        <w:tc>
          <w:tcPr>
            <w:tcW w:w="3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&lt;0,5(n&lt;6)</w:t>
            </w:r>
          </w:p>
        </w:tc>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r>
      <w:tr w:rsidR="00BE1084" w:rsidRPr="00BE1084" w:rsidTr="00BE1084">
        <w:tc>
          <w:tcPr>
            <w:tcW w:w="3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0,5-0,7(n=6-8)</w:t>
            </w:r>
          </w:p>
        </w:tc>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r>
      <w:tr w:rsidR="00BE1084" w:rsidRPr="00BE1084" w:rsidTr="00BE1084">
        <w:tc>
          <w:tcPr>
            <w:tcW w:w="3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0,71-0,9(n=9-10)</w:t>
            </w:r>
          </w:p>
        </w:tc>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r>
      <w:tr w:rsidR="00BE1084" w:rsidRPr="00BE1084" w:rsidTr="00BE1084">
        <w:tc>
          <w:tcPr>
            <w:tcW w:w="3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&gt;0,9(n&gt;11)</w:t>
            </w:r>
          </w:p>
        </w:tc>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w:t>
            </w:r>
          </w:p>
        </w:tc>
      </w:tr>
    </w:tbl>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9. По установленным степеням опасности компонентов отхода для ОПС в различных природных средах рассчитывается относительный параметр опасности компонента отхода для ОПС</w:t>
      </w:r>
      <w:proofErr w:type="gramStart"/>
      <w:r w:rsidRPr="00BE1084">
        <w:rPr>
          <w:rFonts w:ascii="Arial" w:eastAsia="Times New Roman" w:hAnsi="Arial" w:cs="Arial"/>
          <w:color w:val="000000"/>
          <w:sz w:val="18"/>
          <w:szCs w:val="18"/>
          <w:lang w:eastAsia="ru-RU"/>
        </w:rPr>
        <w:t xml:space="preserve"> (</w:t>
      </w:r>
      <w:r>
        <w:rPr>
          <w:rFonts w:ascii="Arial" w:eastAsia="Times New Roman" w:hAnsi="Arial" w:cs="Arial"/>
          <w:noProof/>
          <w:color w:val="000000"/>
          <w:sz w:val="18"/>
          <w:szCs w:val="18"/>
          <w:lang w:eastAsia="ru-RU"/>
        </w:rPr>
        <w:drawing>
          <wp:inline distT="0" distB="0" distL="0" distR="0">
            <wp:extent cx="180975" cy="238125"/>
            <wp:effectExtent l="0" t="0" r="9525" b="9525"/>
            <wp:docPr id="10" name="Рисунок 10" descr="http://base.garant.ru/files/base/2158155/2842726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2158155/284272625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xml:space="preserve"> ) </w:t>
      </w:r>
      <w:proofErr w:type="gramEnd"/>
      <w:r w:rsidRPr="00BE1084">
        <w:rPr>
          <w:rFonts w:ascii="Arial" w:eastAsia="Times New Roman" w:hAnsi="Arial" w:cs="Arial"/>
          <w:color w:val="000000"/>
          <w:sz w:val="18"/>
          <w:szCs w:val="18"/>
          <w:lang w:eastAsia="ru-RU"/>
        </w:rPr>
        <w:t>делением суммы баллов по всем параметрам на число этих параметров.</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10. Коэффициент </w:t>
      </w:r>
      <w:r>
        <w:rPr>
          <w:rFonts w:ascii="Arial" w:eastAsia="Times New Roman" w:hAnsi="Arial" w:cs="Arial"/>
          <w:noProof/>
          <w:color w:val="000000"/>
          <w:sz w:val="18"/>
          <w:szCs w:val="18"/>
          <w:lang w:eastAsia="ru-RU"/>
        </w:rPr>
        <w:drawing>
          <wp:inline distT="0" distB="0" distL="0" distR="0">
            <wp:extent cx="200025" cy="238125"/>
            <wp:effectExtent l="0" t="0" r="9525" b="9525"/>
            <wp:docPr id="9" name="Рисунок 9"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рассчитывается по одной из следующих формул:</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lgW</w:t>
      </w:r>
      <w:proofErr w:type="spellEnd"/>
      <w:r w:rsidRPr="00BE1084">
        <w:rPr>
          <w:rFonts w:ascii="Courier New" w:eastAsia="Times New Roman" w:hAnsi="Courier New" w:cs="Courier New"/>
          <w:color w:val="000000"/>
          <w:sz w:val="20"/>
          <w:szCs w:val="20"/>
          <w:lang w:val="en-US" w:eastAsia="ru-RU"/>
        </w:rPr>
        <w:t xml:space="preserve">  =</w:t>
      </w:r>
      <w:proofErr w:type="gramEnd"/>
      <w:r w:rsidRPr="00BE1084">
        <w:rPr>
          <w:rFonts w:ascii="Courier New" w:eastAsia="Times New Roman" w:hAnsi="Courier New" w:cs="Courier New"/>
          <w:color w:val="000000"/>
          <w:sz w:val="20"/>
          <w:szCs w:val="20"/>
          <w:lang w:val="en-US" w:eastAsia="ru-RU"/>
        </w:rPr>
        <w:t xml:space="preserve"> 4 - 4/Z ;                          </w:t>
      </w:r>
      <w:r w:rsidRPr="00BE1084">
        <w:rPr>
          <w:rFonts w:ascii="Courier New" w:eastAsia="Times New Roman" w:hAnsi="Courier New" w:cs="Courier New"/>
          <w:color w:val="000000"/>
          <w:sz w:val="20"/>
          <w:szCs w:val="20"/>
          <w:lang w:eastAsia="ru-RU"/>
        </w:rPr>
        <w:t>Для</w:t>
      </w:r>
      <w:r w:rsidRPr="00BE1084">
        <w:rPr>
          <w:rFonts w:ascii="Courier New" w:eastAsia="Times New Roman" w:hAnsi="Courier New" w:cs="Courier New"/>
          <w:color w:val="000000"/>
          <w:sz w:val="20"/>
          <w:szCs w:val="20"/>
          <w:lang w:val="en-US" w:eastAsia="ru-RU"/>
        </w:rPr>
        <w:t xml:space="preserve"> 1 &lt; </w:t>
      </w:r>
      <w:proofErr w:type="spellStart"/>
      <w:r w:rsidRPr="00BE1084">
        <w:rPr>
          <w:rFonts w:ascii="Courier New" w:eastAsia="Times New Roman" w:hAnsi="Courier New" w:cs="Courier New"/>
          <w:color w:val="000000"/>
          <w:sz w:val="20"/>
          <w:szCs w:val="20"/>
          <w:lang w:val="en-US" w:eastAsia="ru-RU"/>
        </w:rPr>
        <w:t>Z_i</w:t>
      </w:r>
      <w:proofErr w:type="spellEnd"/>
      <w:r w:rsidRPr="00BE1084">
        <w:rPr>
          <w:rFonts w:ascii="Courier New" w:eastAsia="Times New Roman" w:hAnsi="Courier New" w:cs="Courier New"/>
          <w:color w:val="000000"/>
          <w:sz w:val="20"/>
          <w:szCs w:val="20"/>
          <w:lang w:val="en-US" w:eastAsia="ru-RU"/>
        </w:rPr>
        <w:t xml:space="preserve"> &lt; 2</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val="en-US"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i</w:t>
      </w:r>
      <w:proofErr w:type="spellEnd"/>
      <w:proofErr w:type="gramEnd"/>
      <w:r w:rsidRPr="00BE1084">
        <w:rPr>
          <w:rFonts w:ascii="Courier New" w:eastAsia="Times New Roman" w:hAnsi="Courier New" w:cs="Courier New"/>
          <w:color w:val="000000"/>
          <w:sz w:val="20"/>
          <w:szCs w:val="20"/>
          <w:lang w:val="en-US" w:eastAsia="ru-RU"/>
        </w:rPr>
        <w:t xml:space="preserve">          </w:t>
      </w:r>
      <w:proofErr w:type="spellStart"/>
      <w:r w:rsidRPr="00BE1084">
        <w:rPr>
          <w:rFonts w:ascii="Courier New" w:eastAsia="Times New Roman" w:hAnsi="Courier New" w:cs="Courier New"/>
          <w:color w:val="000000"/>
          <w:sz w:val="20"/>
          <w:szCs w:val="20"/>
          <w:lang w:val="en-US" w:eastAsia="ru-RU"/>
        </w:rPr>
        <w:t>i</w:t>
      </w:r>
      <w:proofErr w:type="spellEnd"/>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val="en-US"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lgW</w:t>
      </w:r>
      <w:proofErr w:type="spellEnd"/>
      <w:r w:rsidRPr="00BE1084">
        <w:rPr>
          <w:rFonts w:ascii="Courier New" w:eastAsia="Times New Roman" w:hAnsi="Courier New" w:cs="Courier New"/>
          <w:color w:val="000000"/>
          <w:sz w:val="20"/>
          <w:szCs w:val="20"/>
          <w:lang w:val="en-US" w:eastAsia="ru-RU"/>
        </w:rPr>
        <w:t xml:space="preserve">  =</w:t>
      </w:r>
      <w:proofErr w:type="gramEnd"/>
      <w:r w:rsidRPr="00BE1084">
        <w:rPr>
          <w:rFonts w:ascii="Courier New" w:eastAsia="Times New Roman" w:hAnsi="Courier New" w:cs="Courier New"/>
          <w:color w:val="000000"/>
          <w:sz w:val="20"/>
          <w:szCs w:val="20"/>
          <w:lang w:val="en-US" w:eastAsia="ru-RU"/>
        </w:rPr>
        <w:t xml:space="preserve"> Z ;                                </w:t>
      </w:r>
      <w:r w:rsidRPr="00BE1084">
        <w:rPr>
          <w:rFonts w:ascii="Courier New" w:eastAsia="Times New Roman" w:hAnsi="Courier New" w:cs="Courier New"/>
          <w:color w:val="000000"/>
          <w:sz w:val="20"/>
          <w:szCs w:val="20"/>
          <w:lang w:eastAsia="ru-RU"/>
        </w:rPr>
        <w:t>Для</w:t>
      </w:r>
      <w:r w:rsidRPr="00BE1084">
        <w:rPr>
          <w:rFonts w:ascii="Courier New" w:eastAsia="Times New Roman" w:hAnsi="Courier New" w:cs="Courier New"/>
          <w:color w:val="000000"/>
          <w:sz w:val="20"/>
          <w:szCs w:val="20"/>
          <w:lang w:val="en-US" w:eastAsia="ru-RU"/>
        </w:rPr>
        <w:t xml:space="preserve"> 2 &lt; </w:t>
      </w:r>
      <w:proofErr w:type="spellStart"/>
      <w:r w:rsidRPr="00BE1084">
        <w:rPr>
          <w:rFonts w:ascii="Courier New" w:eastAsia="Times New Roman" w:hAnsi="Courier New" w:cs="Courier New"/>
          <w:color w:val="000000"/>
          <w:sz w:val="20"/>
          <w:szCs w:val="20"/>
          <w:lang w:val="en-US" w:eastAsia="ru-RU"/>
        </w:rPr>
        <w:t>Z_i</w:t>
      </w:r>
      <w:proofErr w:type="spellEnd"/>
      <w:r w:rsidRPr="00BE1084">
        <w:rPr>
          <w:rFonts w:ascii="Courier New" w:eastAsia="Times New Roman" w:hAnsi="Courier New" w:cs="Courier New"/>
          <w:color w:val="000000"/>
          <w:sz w:val="20"/>
          <w:szCs w:val="20"/>
          <w:lang w:val="en-US" w:eastAsia="ru-RU"/>
        </w:rPr>
        <w:t xml:space="preserve"> &lt; 4</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val="en-US"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i</w:t>
      </w:r>
      <w:proofErr w:type="spellEnd"/>
      <w:proofErr w:type="gramEnd"/>
      <w:r w:rsidRPr="00BE1084">
        <w:rPr>
          <w:rFonts w:ascii="Courier New" w:eastAsia="Times New Roman" w:hAnsi="Courier New" w:cs="Courier New"/>
          <w:color w:val="000000"/>
          <w:sz w:val="20"/>
          <w:szCs w:val="20"/>
          <w:lang w:val="en-US" w:eastAsia="ru-RU"/>
        </w:rPr>
        <w:t xml:space="preserve">    </w:t>
      </w:r>
      <w:proofErr w:type="spellStart"/>
      <w:r w:rsidRPr="00BE1084">
        <w:rPr>
          <w:rFonts w:ascii="Courier New" w:eastAsia="Times New Roman" w:hAnsi="Courier New" w:cs="Courier New"/>
          <w:color w:val="000000"/>
          <w:sz w:val="20"/>
          <w:szCs w:val="20"/>
          <w:lang w:val="en-US" w:eastAsia="ru-RU"/>
        </w:rPr>
        <w:t>i</w:t>
      </w:r>
      <w:proofErr w:type="spellEnd"/>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val="en-US"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lgW</w:t>
      </w:r>
      <w:proofErr w:type="spellEnd"/>
      <w:r w:rsidRPr="00BE1084">
        <w:rPr>
          <w:rFonts w:ascii="Courier New" w:eastAsia="Times New Roman" w:hAnsi="Courier New" w:cs="Courier New"/>
          <w:color w:val="000000"/>
          <w:sz w:val="20"/>
          <w:szCs w:val="20"/>
          <w:lang w:val="en-US" w:eastAsia="ru-RU"/>
        </w:rPr>
        <w:t xml:space="preserve">  =</w:t>
      </w:r>
      <w:proofErr w:type="gramEnd"/>
      <w:r w:rsidRPr="00BE1084">
        <w:rPr>
          <w:rFonts w:ascii="Courier New" w:eastAsia="Times New Roman" w:hAnsi="Courier New" w:cs="Courier New"/>
          <w:color w:val="000000"/>
          <w:sz w:val="20"/>
          <w:szCs w:val="20"/>
          <w:lang w:val="en-US" w:eastAsia="ru-RU"/>
        </w:rPr>
        <w:t xml:space="preserve"> 2+4/(6 - Z ),                      </w:t>
      </w:r>
      <w:r w:rsidRPr="00BE1084">
        <w:rPr>
          <w:rFonts w:ascii="Courier New" w:eastAsia="Times New Roman" w:hAnsi="Courier New" w:cs="Courier New"/>
          <w:color w:val="000000"/>
          <w:sz w:val="20"/>
          <w:szCs w:val="20"/>
          <w:lang w:eastAsia="ru-RU"/>
        </w:rPr>
        <w:t>Для</w:t>
      </w:r>
      <w:r w:rsidRPr="00BE1084">
        <w:rPr>
          <w:rFonts w:ascii="Courier New" w:eastAsia="Times New Roman" w:hAnsi="Courier New" w:cs="Courier New"/>
          <w:color w:val="000000"/>
          <w:sz w:val="20"/>
          <w:szCs w:val="20"/>
          <w:lang w:val="en-US" w:eastAsia="ru-RU"/>
        </w:rPr>
        <w:t xml:space="preserve"> 4 &lt; </w:t>
      </w:r>
      <w:proofErr w:type="spellStart"/>
      <w:r w:rsidRPr="00BE1084">
        <w:rPr>
          <w:rFonts w:ascii="Courier New" w:eastAsia="Times New Roman" w:hAnsi="Courier New" w:cs="Courier New"/>
          <w:color w:val="000000"/>
          <w:sz w:val="20"/>
          <w:szCs w:val="20"/>
          <w:lang w:val="en-US" w:eastAsia="ru-RU"/>
        </w:rPr>
        <w:t>Z_i</w:t>
      </w:r>
      <w:proofErr w:type="spellEnd"/>
      <w:r w:rsidRPr="00BE1084">
        <w:rPr>
          <w:rFonts w:ascii="Courier New" w:eastAsia="Times New Roman" w:hAnsi="Courier New" w:cs="Courier New"/>
          <w:color w:val="000000"/>
          <w:sz w:val="20"/>
          <w:szCs w:val="20"/>
          <w:lang w:val="en-US" w:eastAsia="ru-RU"/>
        </w:rPr>
        <w:t xml:space="preserve"> &lt; 5</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val="en-US" w:eastAsia="ru-RU"/>
        </w:rPr>
      </w:pPr>
      <w:r w:rsidRPr="00BE1084">
        <w:rPr>
          <w:rFonts w:ascii="Courier New" w:eastAsia="Times New Roman" w:hAnsi="Courier New" w:cs="Courier New"/>
          <w:color w:val="000000"/>
          <w:sz w:val="20"/>
          <w:szCs w:val="20"/>
          <w:lang w:val="en-US" w:eastAsia="ru-RU"/>
        </w:rPr>
        <w:t xml:space="preserve">                   </w:t>
      </w:r>
      <w:proofErr w:type="spellStart"/>
      <w:proofErr w:type="gramStart"/>
      <w:r w:rsidRPr="00BE1084">
        <w:rPr>
          <w:rFonts w:ascii="Courier New" w:eastAsia="Times New Roman" w:hAnsi="Courier New" w:cs="Courier New"/>
          <w:color w:val="000000"/>
          <w:sz w:val="20"/>
          <w:szCs w:val="20"/>
          <w:lang w:val="en-US" w:eastAsia="ru-RU"/>
        </w:rPr>
        <w:t>i</w:t>
      </w:r>
      <w:proofErr w:type="spellEnd"/>
      <w:proofErr w:type="gramEnd"/>
      <w:r w:rsidRPr="00BE1084">
        <w:rPr>
          <w:rFonts w:ascii="Courier New" w:eastAsia="Times New Roman" w:hAnsi="Courier New" w:cs="Courier New"/>
          <w:color w:val="000000"/>
          <w:sz w:val="20"/>
          <w:szCs w:val="20"/>
          <w:lang w:val="en-US" w:eastAsia="ru-RU"/>
        </w:rPr>
        <w:t xml:space="preserve">             </w:t>
      </w:r>
      <w:proofErr w:type="spellStart"/>
      <w:r w:rsidRPr="00BE1084">
        <w:rPr>
          <w:rFonts w:ascii="Courier New" w:eastAsia="Times New Roman" w:hAnsi="Courier New" w:cs="Courier New"/>
          <w:color w:val="000000"/>
          <w:sz w:val="20"/>
          <w:szCs w:val="20"/>
          <w:lang w:val="en-US" w:eastAsia="ru-RU"/>
        </w:rPr>
        <w:t>i</w:t>
      </w:r>
      <w:proofErr w:type="spellEnd"/>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val="en-US" w:eastAsia="ru-RU"/>
        </w:rPr>
        <w:t xml:space="preserve">                </w:t>
      </w:r>
      <w:r w:rsidRPr="00BE1084">
        <w:rPr>
          <w:rFonts w:ascii="Courier New" w:eastAsia="Times New Roman" w:hAnsi="Courier New" w:cs="Courier New"/>
          <w:color w:val="000000"/>
          <w:sz w:val="20"/>
          <w:szCs w:val="20"/>
          <w:lang w:eastAsia="ru-RU"/>
        </w:rPr>
        <w:t>где</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Z  = 4X /3-1/3.</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i     </w:t>
      </w:r>
      <w:proofErr w:type="spellStart"/>
      <w:r w:rsidRPr="00BE1084">
        <w:rPr>
          <w:rFonts w:ascii="Courier New" w:eastAsia="Times New Roman" w:hAnsi="Courier New" w:cs="Courier New"/>
          <w:color w:val="000000"/>
          <w:sz w:val="20"/>
          <w:szCs w:val="20"/>
          <w:lang w:eastAsia="ru-RU"/>
        </w:rPr>
        <w:t>i</w:t>
      </w:r>
      <w:proofErr w:type="spellEnd"/>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Коэффициенты</w:t>
      </w:r>
      <w:proofErr w:type="gramStart"/>
      <w:r w:rsidRPr="00BE1084">
        <w:rPr>
          <w:rFonts w:ascii="Arial" w:eastAsia="Times New Roman" w:hAnsi="Arial" w:cs="Arial"/>
          <w:color w:val="000000"/>
          <w:sz w:val="18"/>
          <w:szCs w:val="18"/>
          <w:lang w:eastAsia="ru-RU"/>
        </w:rPr>
        <w:t xml:space="preserve"> (</w:t>
      </w:r>
      <w:r>
        <w:rPr>
          <w:rFonts w:ascii="Arial" w:eastAsia="Times New Roman" w:hAnsi="Arial" w:cs="Arial"/>
          <w:noProof/>
          <w:color w:val="000000"/>
          <w:sz w:val="18"/>
          <w:szCs w:val="18"/>
          <w:lang w:eastAsia="ru-RU"/>
        </w:rPr>
        <w:drawing>
          <wp:inline distT="0" distB="0" distL="0" distR="0">
            <wp:extent cx="200025" cy="238125"/>
            <wp:effectExtent l="0" t="0" r="9525" b="9525"/>
            <wp:docPr id="8" name="Рисунок 8"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xml:space="preserve">) </w:t>
      </w:r>
      <w:proofErr w:type="gramEnd"/>
      <w:r w:rsidRPr="00BE1084">
        <w:rPr>
          <w:rFonts w:ascii="Arial" w:eastAsia="Times New Roman" w:hAnsi="Arial" w:cs="Arial"/>
          <w:color w:val="000000"/>
          <w:sz w:val="18"/>
          <w:szCs w:val="18"/>
          <w:lang w:eastAsia="ru-RU"/>
        </w:rPr>
        <w:t>для наиболее распространенных компонентов опасных отходов приведены в </w:t>
      </w:r>
      <w:hyperlink r:id="rId18" w:anchor="block_1200" w:history="1">
        <w:r w:rsidRPr="00BE1084">
          <w:rPr>
            <w:rFonts w:ascii="Arial" w:eastAsia="Times New Roman" w:hAnsi="Arial" w:cs="Arial"/>
            <w:color w:val="008000"/>
            <w:sz w:val="18"/>
            <w:szCs w:val="18"/>
            <w:lang w:eastAsia="ru-RU"/>
          </w:rPr>
          <w:t>Приложении 2</w:t>
        </w:r>
      </w:hyperlink>
      <w:r w:rsidRPr="00BE1084">
        <w:rPr>
          <w:rFonts w:ascii="Arial" w:eastAsia="Times New Roman" w:hAnsi="Arial" w:cs="Arial"/>
          <w:color w:val="000000"/>
          <w:sz w:val="18"/>
          <w:szCs w:val="18"/>
          <w:lang w:eastAsia="ru-RU"/>
        </w:rPr>
        <w:t>.</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11. Показатель степени опасности компонента отхода для ОПС </w:t>
      </w:r>
      <w:r>
        <w:rPr>
          <w:rFonts w:ascii="Arial" w:eastAsia="Times New Roman" w:hAnsi="Arial" w:cs="Arial"/>
          <w:noProof/>
          <w:color w:val="000000"/>
          <w:sz w:val="18"/>
          <w:szCs w:val="18"/>
          <w:lang w:eastAsia="ru-RU"/>
        </w:rPr>
        <w:drawing>
          <wp:inline distT="0" distB="0" distL="0" distR="0">
            <wp:extent cx="180975" cy="238125"/>
            <wp:effectExtent l="0" t="0" r="9525" b="9525"/>
            <wp:docPr id="7" name="Рисунок 7" descr="http://base.garant.ru/files/base/2158155/20182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2158155/2018202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рассчитывается по формуле:</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lastRenderedPageBreak/>
        <w:br/>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K  = C /W , где</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i    </w:t>
      </w:r>
      <w:proofErr w:type="spellStart"/>
      <w:r w:rsidRPr="00BE1084">
        <w:rPr>
          <w:rFonts w:ascii="Courier New" w:eastAsia="Times New Roman" w:hAnsi="Courier New" w:cs="Courier New"/>
          <w:color w:val="000000"/>
          <w:sz w:val="20"/>
          <w:szCs w:val="20"/>
          <w:lang w:eastAsia="ru-RU"/>
        </w:rPr>
        <w:t>i</w:t>
      </w:r>
      <w:proofErr w:type="spellEnd"/>
      <w:r w:rsidRPr="00BE1084">
        <w:rPr>
          <w:rFonts w:ascii="Courier New" w:eastAsia="Times New Roman" w:hAnsi="Courier New" w:cs="Courier New"/>
          <w:color w:val="000000"/>
          <w:sz w:val="20"/>
          <w:szCs w:val="20"/>
          <w:lang w:eastAsia="ru-RU"/>
        </w:rPr>
        <w:t xml:space="preserve">  </w:t>
      </w:r>
      <w:proofErr w:type="spellStart"/>
      <w:r w:rsidRPr="00BE1084">
        <w:rPr>
          <w:rFonts w:ascii="Courier New" w:eastAsia="Times New Roman" w:hAnsi="Courier New" w:cs="Courier New"/>
          <w:color w:val="000000"/>
          <w:sz w:val="20"/>
          <w:szCs w:val="20"/>
          <w:lang w:eastAsia="ru-RU"/>
        </w:rPr>
        <w:t>i</w:t>
      </w:r>
      <w:proofErr w:type="spellEnd"/>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C  - концентрация i-</w:t>
      </w:r>
      <w:proofErr w:type="spellStart"/>
      <w:r w:rsidRPr="00BE1084">
        <w:rPr>
          <w:rFonts w:ascii="Courier New" w:eastAsia="Times New Roman" w:hAnsi="Courier New" w:cs="Courier New"/>
          <w:color w:val="000000"/>
          <w:sz w:val="20"/>
          <w:szCs w:val="20"/>
          <w:lang w:eastAsia="ru-RU"/>
        </w:rPr>
        <w:t>го</w:t>
      </w:r>
      <w:proofErr w:type="spellEnd"/>
      <w:r w:rsidRPr="00BE1084">
        <w:rPr>
          <w:rFonts w:ascii="Courier New" w:eastAsia="Times New Roman" w:hAnsi="Courier New" w:cs="Courier New"/>
          <w:color w:val="000000"/>
          <w:sz w:val="20"/>
          <w:szCs w:val="20"/>
          <w:lang w:eastAsia="ru-RU"/>
        </w:rPr>
        <w:t xml:space="preserve"> компонента в опасном отходе (мг/кг отхода);</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i</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W  - коэффициент степени опасности i-того компонента опасного отхода</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i   для ОПС (мг/кг).</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12. Показатель степени опасности отхода для ОПС </w:t>
      </w:r>
      <w:proofErr w:type="gramStart"/>
      <w:r w:rsidRPr="00BE1084">
        <w:rPr>
          <w:rFonts w:ascii="Arial" w:eastAsia="Times New Roman" w:hAnsi="Arial" w:cs="Arial"/>
          <w:color w:val="000000"/>
          <w:sz w:val="18"/>
          <w:szCs w:val="18"/>
          <w:lang w:eastAsia="ru-RU"/>
        </w:rPr>
        <w:t>К рассчитывают</w:t>
      </w:r>
      <w:proofErr w:type="gramEnd"/>
      <w:r w:rsidRPr="00BE1084">
        <w:rPr>
          <w:rFonts w:ascii="Arial" w:eastAsia="Times New Roman" w:hAnsi="Arial" w:cs="Arial"/>
          <w:color w:val="000000"/>
          <w:sz w:val="18"/>
          <w:szCs w:val="18"/>
          <w:lang w:eastAsia="ru-RU"/>
        </w:rPr>
        <w:t xml:space="preserve"> по следующей формуле:</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К = K  + K  +..........+ К</w:t>
      </w:r>
      <w:proofErr w:type="gramStart"/>
      <w:r w:rsidRPr="00BE1084">
        <w:rPr>
          <w:rFonts w:ascii="Courier New" w:eastAsia="Times New Roman" w:hAnsi="Courier New" w:cs="Courier New"/>
          <w:color w:val="000000"/>
          <w:sz w:val="20"/>
          <w:szCs w:val="20"/>
          <w:lang w:eastAsia="ru-RU"/>
        </w:rPr>
        <w:t xml:space="preserve"> ,</w:t>
      </w:r>
      <w:proofErr w:type="gramEnd"/>
      <w:r w:rsidRPr="00BE1084">
        <w:rPr>
          <w:rFonts w:ascii="Courier New" w:eastAsia="Times New Roman" w:hAnsi="Courier New" w:cs="Courier New"/>
          <w:color w:val="000000"/>
          <w:sz w:val="20"/>
          <w:szCs w:val="20"/>
          <w:lang w:eastAsia="ru-RU"/>
        </w:rPr>
        <w:t xml:space="preserve"> где</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1    2               n</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w:t>
      </w:r>
      <w:proofErr w:type="gramStart"/>
      <w:r w:rsidRPr="00BE1084">
        <w:rPr>
          <w:rFonts w:ascii="Courier New" w:eastAsia="Times New Roman" w:hAnsi="Courier New" w:cs="Courier New"/>
          <w:color w:val="000000"/>
          <w:sz w:val="20"/>
          <w:szCs w:val="20"/>
          <w:lang w:eastAsia="ru-RU"/>
        </w:rPr>
        <w:t>К</w:t>
      </w:r>
      <w:proofErr w:type="gramEnd"/>
      <w:r w:rsidRPr="00BE1084">
        <w:rPr>
          <w:rFonts w:ascii="Courier New" w:eastAsia="Times New Roman" w:hAnsi="Courier New" w:cs="Courier New"/>
          <w:color w:val="000000"/>
          <w:sz w:val="20"/>
          <w:szCs w:val="20"/>
          <w:lang w:eastAsia="ru-RU"/>
        </w:rPr>
        <w:t xml:space="preserve"> - </w:t>
      </w:r>
      <w:proofErr w:type="gramStart"/>
      <w:r w:rsidRPr="00BE1084">
        <w:rPr>
          <w:rFonts w:ascii="Courier New" w:eastAsia="Times New Roman" w:hAnsi="Courier New" w:cs="Courier New"/>
          <w:color w:val="000000"/>
          <w:sz w:val="20"/>
          <w:szCs w:val="20"/>
          <w:lang w:eastAsia="ru-RU"/>
        </w:rPr>
        <w:t>показатель</w:t>
      </w:r>
      <w:proofErr w:type="gramEnd"/>
      <w:r w:rsidRPr="00BE1084">
        <w:rPr>
          <w:rFonts w:ascii="Courier New" w:eastAsia="Times New Roman" w:hAnsi="Courier New" w:cs="Courier New"/>
          <w:color w:val="000000"/>
          <w:sz w:val="20"/>
          <w:szCs w:val="20"/>
          <w:lang w:eastAsia="ru-RU"/>
        </w:rPr>
        <w:t xml:space="preserve"> степени опасности отхода для ОПС;</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K , K ,..... </w:t>
      </w:r>
      <w:proofErr w:type="gramStart"/>
      <w:r w:rsidRPr="00BE1084">
        <w:rPr>
          <w:rFonts w:ascii="Courier New" w:eastAsia="Times New Roman" w:hAnsi="Courier New" w:cs="Courier New"/>
          <w:color w:val="000000"/>
          <w:sz w:val="20"/>
          <w:szCs w:val="20"/>
          <w:lang w:eastAsia="ru-RU"/>
        </w:rPr>
        <w:t>К</w:t>
      </w:r>
      <w:proofErr w:type="gramEnd"/>
      <w:r w:rsidRPr="00BE1084">
        <w:rPr>
          <w:rFonts w:ascii="Courier New" w:eastAsia="Times New Roman" w:hAnsi="Courier New" w:cs="Courier New"/>
          <w:color w:val="000000"/>
          <w:sz w:val="20"/>
          <w:szCs w:val="20"/>
          <w:lang w:eastAsia="ru-RU"/>
        </w:rPr>
        <w:t xml:space="preserve">  - </w:t>
      </w:r>
      <w:proofErr w:type="gramStart"/>
      <w:r w:rsidRPr="00BE1084">
        <w:rPr>
          <w:rFonts w:ascii="Courier New" w:eastAsia="Times New Roman" w:hAnsi="Courier New" w:cs="Courier New"/>
          <w:color w:val="000000"/>
          <w:sz w:val="20"/>
          <w:szCs w:val="20"/>
          <w:lang w:eastAsia="ru-RU"/>
        </w:rPr>
        <w:t>показатели</w:t>
      </w:r>
      <w:proofErr w:type="gramEnd"/>
      <w:r w:rsidRPr="00BE1084">
        <w:rPr>
          <w:rFonts w:ascii="Courier New" w:eastAsia="Times New Roman" w:hAnsi="Courier New" w:cs="Courier New"/>
          <w:color w:val="000000"/>
          <w:sz w:val="20"/>
          <w:szCs w:val="20"/>
          <w:lang w:eastAsia="ru-RU"/>
        </w:rPr>
        <w:t xml:space="preserve"> степени опасности отдельных компонентов</w:t>
      </w:r>
    </w:p>
    <w:p w:rsidR="00BE1084" w:rsidRPr="00BE1084" w:rsidRDefault="00BE1084" w:rsidP="00BE1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ru-RU"/>
        </w:rPr>
      </w:pPr>
      <w:r w:rsidRPr="00BE1084">
        <w:rPr>
          <w:rFonts w:ascii="Courier New" w:eastAsia="Times New Roman" w:hAnsi="Courier New" w:cs="Courier New"/>
          <w:color w:val="000000"/>
          <w:sz w:val="20"/>
          <w:szCs w:val="20"/>
          <w:lang w:eastAsia="ru-RU"/>
        </w:rPr>
        <w:t xml:space="preserve">      1   2        n   опасного отхода для ОПС.</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13. </w:t>
      </w:r>
      <w:proofErr w:type="gramStart"/>
      <w:r w:rsidRPr="00BE1084">
        <w:rPr>
          <w:rFonts w:ascii="Arial" w:eastAsia="Times New Roman" w:hAnsi="Arial" w:cs="Arial"/>
          <w:color w:val="000000"/>
          <w:sz w:val="18"/>
          <w:szCs w:val="18"/>
          <w:lang w:eastAsia="ru-RU"/>
        </w:rPr>
        <w:t>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содержание в основных типах почв, относятся к практически неопасным компонентам со средним баллом (</w:t>
      </w:r>
      <w:r>
        <w:rPr>
          <w:rFonts w:ascii="Arial" w:eastAsia="Times New Roman" w:hAnsi="Arial" w:cs="Arial"/>
          <w:noProof/>
          <w:color w:val="000000"/>
          <w:sz w:val="18"/>
          <w:szCs w:val="18"/>
          <w:lang w:eastAsia="ru-RU"/>
        </w:rPr>
        <w:drawing>
          <wp:inline distT="0" distB="0" distL="0" distR="0">
            <wp:extent cx="180975" cy="238125"/>
            <wp:effectExtent l="0" t="0" r="9525" b="9525"/>
            <wp:docPr id="6" name="Рисунок 6" descr="http://base.garant.ru/files/base/2158155/2842726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2158155/284272625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равным 4 и, следовательно, коэффициентом степени опасности для ОПС (</w:t>
      </w:r>
      <w:r>
        <w:rPr>
          <w:rFonts w:ascii="Arial" w:eastAsia="Times New Roman" w:hAnsi="Arial" w:cs="Arial"/>
          <w:noProof/>
          <w:color w:val="000000"/>
          <w:sz w:val="18"/>
          <w:szCs w:val="18"/>
          <w:lang w:eastAsia="ru-RU"/>
        </w:rPr>
        <w:drawing>
          <wp:inline distT="0" distB="0" distL="0" distR="0">
            <wp:extent cx="200025" cy="238125"/>
            <wp:effectExtent l="0" t="0" r="9525" b="9525"/>
            <wp:docPr id="5" name="Рисунок 5"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равным </w:t>
      </w:r>
      <w:r>
        <w:rPr>
          <w:rFonts w:ascii="Arial" w:eastAsia="Times New Roman" w:hAnsi="Arial" w:cs="Arial"/>
          <w:noProof/>
          <w:color w:val="000000"/>
          <w:sz w:val="18"/>
          <w:szCs w:val="18"/>
          <w:lang w:eastAsia="ru-RU"/>
        </w:rPr>
        <w:drawing>
          <wp:inline distT="0" distB="0" distL="0" distR="0">
            <wp:extent cx="276225" cy="257175"/>
            <wp:effectExtent l="0" t="0" r="9525" b="9525"/>
            <wp:docPr id="4" name="Рисунок 4" descr="http://base.garant.ru/files/base/2158155/3393255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2158155/33932552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w:t>
      </w:r>
      <w:proofErr w:type="gramEnd"/>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Компоненты отходов природного органического происхождения, состоящие из таких соединений, как углеводы (клетчатка, крахмал и иное), белки, азотсодержащие органические соединения (аминокислоты, амиды и иное), то есть веществ, встречающихся в живой природе, относятся к классу практически неопасных компонентов со средним баллом</w:t>
      </w:r>
      <w:proofErr w:type="gramStart"/>
      <w:r w:rsidRPr="00BE1084">
        <w:rPr>
          <w:rFonts w:ascii="Arial" w:eastAsia="Times New Roman" w:hAnsi="Arial" w:cs="Arial"/>
          <w:color w:val="000000"/>
          <w:sz w:val="18"/>
          <w:szCs w:val="18"/>
          <w:lang w:eastAsia="ru-RU"/>
        </w:rPr>
        <w:t xml:space="preserve"> (</w:t>
      </w:r>
      <w:r>
        <w:rPr>
          <w:rFonts w:ascii="Arial" w:eastAsia="Times New Roman" w:hAnsi="Arial" w:cs="Arial"/>
          <w:noProof/>
          <w:color w:val="000000"/>
          <w:sz w:val="18"/>
          <w:szCs w:val="18"/>
          <w:lang w:eastAsia="ru-RU"/>
        </w:rPr>
        <w:drawing>
          <wp:inline distT="0" distB="0" distL="0" distR="0">
            <wp:extent cx="180975" cy="238125"/>
            <wp:effectExtent l="0" t="0" r="9525" b="9525"/>
            <wp:docPr id="3" name="Рисунок 3" descr="http://base.garant.ru/files/base/2158155/2842726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2158155/284272625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xml:space="preserve">) </w:t>
      </w:r>
      <w:proofErr w:type="gramEnd"/>
      <w:r w:rsidRPr="00BE1084">
        <w:rPr>
          <w:rFonts w:ascii="Arial" w:eastAsia="Times New Roman" w:hAnsi="Arial" w:cs="Arial"/>
          <w:color w:val="000000"/>
          <w:sz w:val="18"/>
          <w:szCs w:val="18"/>
          <w:lang w:eastAsia="ru-RU"/>
        </w:rPr>
        <w:t>равным 4, и, следовательно, коэффициентом степени опасности для ОПС (</w:t>
      </w:r>
      <w:r>
        <w:rPr>
          <w:rFonts w:ascii="Arial" w:eastAsia="Times New Roman" w:hAnsi="Arial" w:cs="Arial"/>
          <w:noProof/>
          <w:color w:val="000000"/>
          <w:sz w:val="18"/>
          <w:szCs w:val="18"/>
          <w:lang w:eastAsia="ru-RU"/>
        </w:rPr>
        <w:drawing>
          <wp:inline distT="0" distB="0" distL="0" distR="0">
            <wp:extent cx="200025" cy="238125"/>
            <wp:effectExtent l="0" t="0" r="9525" b="9525"/>
            <wp:docPr id="2" name="Рисунок 2" descr="http://base.garant.ru/files/base/2158155/23097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2158155/23097282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 равным </w:t>
      </w:r>
      <w:r>
        <w:rPr>
          <w:rFonts w:ascii="Arial" w:eastAsia="Times New Roman" w:hAnsi="Arial" w:cs="Arial"/>
          <w:noProof/>
          <w:color w:val="000000"/>
          <w:sz w:val="18"/>
          <w:szCs w:val="18"/>
          <w:lang w:eastAsia="ru-RU"/>
        </w:rPr>
        <w:drawing>
          <wp:inline distT="0" distB="0" distL="0" distR="0">
            <wp:extent cx="276225" cy="257175"/>
            <wp:effectExtent l="0" t="0" r="9525" b="9525"/>
            <wp:docPr id="1" name="Рисунок 1" descr="http://base.garant.ru/files/base/2158155/3393255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2158155/33932552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E1084">
        <w:rPr>
          <w:rFonts w:ascii="Arial" w:eastAsia="Times New Roman" w:hAnsi="Arial" w:cs="Arial"/>
          <w:color w:val="000000"/>
          <w:sz w:val="18"/>
          <w:szCs w:val="18"/>
          <w:lang w:eastAsia="ru-RU"/>
        </w:rPr>
        <w:t>.</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Для остальных компонентов отходов показатель степени опасности для ОПС рассчитывается по выше установленному порядку (</w:t>
      </w:r>
      <w:hyperlink r:id="rId20" w:anchor="block_17" w:history="1">
        <w:r w:rsidRPr="00BE1084">
          <w:rPr>
            <w:rFonts w:ascii="Arial" w:eastAsia="Times New Roman" w:hAnsi="Arial" w:cs="Arial"/>
            <w:color w:val="008000"/>
            <w:sz w:val="18"/>
            <w:szCs w:val="18"/>
            <w:lang w:eastAsia="ru-RU"/>
          </w:rPr>
          <w:t>пункты 7 - 12</w:t>
        </w:r>
      </w:hyperlink>
      <w:r w:rsidRPr="00BE1084">
        <w:rPr>
          <w:rFonts w:ascii="Arial" w:eastAsia="Times New Roman" w:hAnsi="Arial" w:cs="Arial"/>
          <w:color w:val="000000"/>
          <w:sz w:val="18"/>
          <w:szCs w:val="18"/>
          <w:lang w:eastAsia="ru-RU"/>
        </w:rPr>
        <w:t>).</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14. Отнесение отходов к классу опасности расчетным методом по показателю степени опасности отхода для ОПС осуществляется в соответствии с Таблицей 3.</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bookmarkStart w:id="6" w:name="230"/>
      <w:bookmarkEnd w:id="6"/>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Таблица 3</w:t>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4205"/>
        <w:gridCol w:w="4555"/>
      </w:tblGrid>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Класс опасности отхода</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Степень опасности отхода для ОПС (К)</w:t>
            </w:r>
          </w:p>
        </w:tc>
      </w:tr>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10(6) &gt;= K &gt; 10(4)</w:t>
            </w:r>
          </w:p>
        </w:tc>
      </w:tr>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10(4) &gt;= K &gt; 10(3)</w:t>
            </w:r>
          </w:p>
        </w:tc>
      </w:tr>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III</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10(3) &gt;= K &gt; 10(2)</w:t>
            </w:r>
          </w:p>
        </w:tc>
      </w:tr>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IV</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10(2) &gt;= K &gt; 10</w:t>
            </w:r>
          </w:p>
        </w:tc>
      </w:tr>
      <w:tr w:rsidR="00BE1084" w:rsidRPr="00BE1084" w:rsidTr="00BE1084">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lastRenderedPageBreak/>
              <w:t>V</w:t>
            </w:r>
          </w:p>
        </w:tc>
        <w:tc>
          <w:tcPr>
            <w:tcW w:w="2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K &lt;= 10</w:t>
            </w:r>
          </w:p>
        </w:tc>
      </w:tr>
    </w:tbl>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jc w:val="center"/>
        <w:rPr>
          <w:rFonts w:ascii="Arial" w:eastAsia="Times New Roman" w:hAnsi="Arial" w:cs="Arial"/>
          <w:b/>
          <w:bCs/>
          <w:color w:val="000080"/>
          <w:sz w:val="18"/>
          <w:szCs w:val="18"/>
          <w:lang w:eastAsia="ru-RU"/>
        </w:rPr>
      </w:pPr>
      <w:r w:rsidRPr="00BE1084">
        <w:rPr>
          <w:rFonts w:ascii="Arial" w:eastAsia="Times New Roman" w:hAnsi="Arial" w:cs="Arial"/>
          <w:b/>
          <w:bCs/>
          <w:color w:val="000080"/>
          <w:sz w:val="18"/>
          <w:szCs w:val="18"/>
          <w:lang w:eastAsia="ru-RU"/>
        </w:rPr>
        <w:t>III. Отнесение опасных отходов к классу опасности для окружающей природной среды экспериментальным методом</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15. Экспериментальный метод отнесения отходов к классу опасности для ОПС осуществляется в специализированных аккредитованных для этих целей лабораториях.</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16. Экспериментальный метод используется в следующих случаях:</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для подтверждения отнесения отходов к 5-ому классу опасности, установленного расчетным методом;</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при отнесении к классу опасности отходов, у которых невозможно определить их качественный и количественный состав;</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при уточнении по желанию и за счет заинтересованной стороны класса опасности опасных отходов, полученного в соответствии с </w:t>
      </w:r>
      <w:hyperlink r:id="rId21" w:anchor="block_1100" w:history="1">
        <w:r w:rsidRPr="00BE1084">
          <w:rPr>
            <w:rFonts w:ascii="Arial" w:eastAsia="Times New Roman" w:hAnsi="Arial" w:cs="Arial"/>
            <w:color w:val="008000"/>
            <w:sz w:val="18"/>
            <w:szCs w:val="18"/>
            <w:lang w:eastAsia="ru-RU"/>
          </w:rPr>
          <w:t>Приложением 1</w:t>
        </w:r>
      </w:hyperlink>
      <w:r w:rsidRPr="00BE1084">
        <w:rPr>
          <w:rFonts w:ascii="Arial" w:eastAsia="Times New Roman" w:hAnsi="Arial" w:cs="Arial"/>
          <w:color w:val="000000"/>
          <w:sz w:val="18"/>
          <w:szCs w:val="18"/>
          <w:lang w:eastAsia="ru-RU"/>
        </w:rPr>
        <w:t> или расчетным методом.</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17. Экспериментальный метод основан на биотестировании водной вытяжки отходов.</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18. В случае присутствия в составе отхода органических или биогенных веществ проводится тест </w:t>
      </w:r>
      <w:proofErr w:type="gramStart"/>
      <w:r w:rsidRPr="00BE1084">
        <w:rPr>
          <w:rFonts w:ascii="Arial" w:eastAsia="Times New Roman" w:hAnsi="Arial" w:cs="Arial"/>
          <w:color w:val="000000"/>
          <w:sz w:val="18"/>
          <w:szCs w:val="18"/>
          <w:lang w:eastAsia="ru-RU"/>
        </w:rPr>
        <w:t>на устойчивость к биодеградации для решения вопроса о возможности отнесения отхода к классу</w:t>
      </w:r>
      <w:proofErr w:type="gramEnd"/>
      <w:r w:rsidRPr="00BE1084">
        <w:rPr>
          <w:rFonts w:ascii="Arial" w:eastAsia="Times New Roman" w:hAnsi="Arial" w:cs="Arial"/>
          <w:color w:val="000000"/>
          <w:sz w:val="18"/>
          <w:szCs w:val="18"/>
          <w:lang w:eastAsia="ru-RU"/>
        </w:rPr>
        <w:t xml:space="preserve"> меньшей опасности. Устойчивостью отхода к биодеградации является способность отхода или отдельных его компонентов подвергаться разложению под воздействием микроорганизмов.</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19. При определении класса опасности отхода для ОПС с помощью метода биотестирования водной вытяжки применяется не менее двух </w:t>
      </w:r>
      <w:proofErr w:type="gramStart"/>
      <w:r w:rsidRPr="00BE1084">
        <w:rPr>
          <w:rFonts w:ascii="Arial" w:eastAsia="Times New Roman" w:hAnsi="Arial" w:cs="Arial"/>
          <w:color w:val="000000"/>
          <w:sz w:val="18"/>
          <w:szCs w:val="18"/>
          <w:lang w:eastAsia="ru-RU"/>
        </w:rPr>
        <w:t>тест-объектов</w:t>
      </w:r>
      <w:proofErr w:type="gramEnd"/>
      <w:r w:rsidRPr="00BE1084">
        <w:rPr>
          <w:rFonts w:ascii="Arial" w:eastAsia="Times New Roman" w:hAnsi="Arial" w:cs="Arial"/>
          <w:color w:val="000000"/>
          <w:sz w:val="18"/>
          <w:szCs w:val="18"/>
          <w:lang w:eastAsia="ru-RU"/>
        </w:rPr>
        <w:t xml:space="preserve"> из разных систематических групп (дафнии и инфузории, </w:t>
      </w:r>
      <w:proofErr w:type="spellStart"/>
      <w:r w:rsidRPr="00BE1084">
        <w:rPr>
          <w:rFonts w:ascii="Arial" w:eastAsia="Times New Roman" w:hAnsi="Arial" w:cs="Arial"/>
          <w:color w:val="000000"/>
          <w:sz w:val="18"/>
          <w:szCs w:val="18"/>
          <w:lang w:eastAsia="ru-RU"/>
        </w:rPr>
        <w:t>цериодафнии</w:t>
      </w:r>
      <w:proofErr w:type="spellEnd"/>
      <w:r w:rsidRPr="00BE1084">
        <w:rPr>
          <w:rFonts w:ascii="Arial" w:eastAsia="Times New Roman" w:hAnsi="Arial" w:cs="Arial"/>
          <w:color w:val="000000"/>
          <w:sz w:val="18"/>
          <w:szCs w:val="18"/>
          <w:lang w:eastAsia="ru-RU"/>
        </w:rPr>
        <w:t xml:space="preserve"> и бактерии или водоросли и т.п.). За окончательный результат принимается класс опасности, выявленный на тест-объекте, </w:t>
      </w:r>
      <w:proofErr w:type="gramStart"/>
      <w:r w:rsidRPr="00BE1084">
        <w:rPr>
          <w:rFonts w:ascii="Arial" w:eastAsia="Times New Roman" w:hAnsi="Arial" w:cs="Arial"/>
          <w:color w:val="000000"/>
          <w:sz w:val="18"/>
          <w:szCs w:val="18"/>
          <w:lang w:eastAsia="ru-RU"/>
        </w:rPr>
        <w:t>проявившем</w:t>
      </w:r>
      <w:proofErr w:type="gramEnd"/>
      <w:r w:rsidRPr="00BE1084">
        <w:rPr>
          <w:rFonts w:ascii="Arial" w:eastAsia="Times New Roman" w:hAnsi="Arial" w:cs="Arial"/>
          <w:color w:val="000000"/>
          <w:sz w:val="18"/>
          <w:szCs w:val="18"/>
          <w:lang w:eastAsia="ru-RU"/>
        </w:rPr>
        <w:t xml:space="preserve"> более высокую чувствительность к анализируемому отходу.</w:t>
      </w:r>
    </w:p>
    <w:p w:rsidR="00BE1084" w:rsidRPr="00BE1084" w:rsidRDefault="00BE1084" w:rsidP="00BE1084">
      <w:pPr>
        <w:shd w:val="clear" w:color="auto" w:fill="FFFFFF"/>
        <w:spacing w:after="0"/>
        <w:ind w:firstLine="72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t xml:space="preserve">20. Для подтверждения отнесения опасных отходов к пятому классу опасности для ОПС, установленного расчетным методом, определяется воздействие только водной вытяжки отхода без ее разведения. Класс опасности устанавливается по кратности разведения водной вытяжки, при которой не выявлено воздействие </w:t>
      </w:r>
      <w:proofErr w:type="gramStart"/>
      <w:r w:rsidRPr="00BE1084">
        <w:rPr>
          <w:rFonts w:ascii="Arial" w:eastAsia="Times New Roman" w:hAnsi="Arial" w:cs="Arial"/>
          <w:color w:val="000000"/>
          <w:sz w:val="18"/>
          <w:szCs w:val="18"/>
          <w:lang w:eastAsia="ru-RU"/>
        </w:rPr>
        <w:t>на</w:t>
      </w:r>
      <w:proofErr w:type="gramEnd"/>
      <w:r w:rsidRPr="00BE1084">
        <w:rPr>
          <w:rFonts w:ascii="Arial" w:eastAsia="Times New Roman" w:hAnsi="Arial" w:cs="Arial"/>
          <w:color w:val="000000"/>
          <w:sz w:val="18"/>
          <w:szCs w:val="18"/>
          <w:lang w:eastAsia="ru-RU"/>
        </w:rPr>
        <w:t xml:space="preserve"> </w:t>
      </w:r>
      <w:proofErr w:type="gramStart"/>
      <w:r w:rsidRPr="00BE1084">
        <w:rPr>
          <w:rFonts w:ascii="Arial" w:eastAsia="Times New Roman" w:hAnsi="Arial" w:cs="Arial"/>
          <w:color w:val="000000"/>
          <w:sz w:val="18"/>
          <w:szCs w:val="18"/>
          <w:lang w:eastAsia="ru-RU"/>
        </w:rPr>
        <w:t>гидробионтов</w:t>
      </w:r>
      <w:proofErr w:type="gramEnd"/>
      <w:r w:rsidRPr="00BE1084">
        <w:rPr>
          <w:rFonts w:ascii="Arial" w:eastAsia="Times New Roman" w:hAnsi="Arial" w:cs="Arial"/>
          <w:color w:val="000000"/>
          <w:sz w:val="18"/>
          <w:szCs w:val="18"/>
          <w:lang w:eastAsia="ru-RU"/>
        </w:rPr>
        <w:t xml:space="preserve"> в соответствии со следующими диапазонами кратности разведения в соответствии с Таблицей 4.</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bookmarkStart w:id="7" w:name="340"/>
      <w:bookmarkEnd w:id="7"/>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Таблица 4</w:t>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2453"/>
        <w:gridCol w:w="6307"/>
      </w:tblGrid>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Класс опасности</w:t>
            </w:r>
            <w:r w:rsidRPr="00BE1084">
              <w:rPr>
                <w:rFonts w:eastAsia="Times New Roman" w:cs="Times New Roman"/>
                <w:szCs w:val="24"/>
                <w:lang w:eastAsia="ru-RU"/>
              </w:rPr>
              <w:br/>
              <w:t>отхода</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Кратность разведения водной вытяжки из опасного</w:t>
            </w:r>
            <w:r w:rsidRPr="00BE1084">
              <w:rPr>
                <w:rFonts w:eastAsia="Times New Roman" w:cs="Times New Roman"/>
                <w:szCs w:val="24"/>
                <w:lang w:eastAsia="ru-RU"/>
              </w:rPr>
              <w:br/>
              <w:t xml:space="preserve">отхода, при которой вредное воздействие </w:t>
            </w:r>
            <w:proofErr w:type="gramStart"/>
            <w:r w:rsidRPr="00BE1084">
              <w:rPr>
                <w:rFonts w:eastAsia="Times New Roman" w:cs="Times New Roman"/>
                <w:szCs w:val="24"/>
                <w:lang w:eastAsia="ru-RU"/>
              </w:rPr>
              <w:t>на</w:t>
            </w:r>
            <w:proofErr w:type="gramEnd"/>
            <w:r w:rsidRPr="00BE1084">
              <w:rPr>
                <w:rFonts w:eastAsia="Times New Roman" w:cs="Times New Roman"/>
                <w:szCs w:val="24"/>
                <w:lang w:eastAsia="ru-RU"/>
              </w:rPr>
              <w:br/>
              <w:t>гидробионтов отсутствует</w:t>
            </w:r>
          </w:p>
        </w:tc>
      </w:tr>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&gt;10000</w:t>
            </w:r>
          </w:p>
        </w:tc>
      </w:tr>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От 10000 до 1001</w:t>
            </w:r>
          </w:p>
        </w:tc>
      </w:tr>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III</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От 1000 до 101</w:t>
            </w:r>
          </w:p>
        </w:tc>
      </w:tr>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IV</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&lt;100</w:t>
            </w:r>
          </w:p>
        </w:tc>
      </w:tr>
      <w:tr w:rsidR="00BE1084" w:rsidRPr="00BE1084" w:rsidTr="00BE1084">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lastRenderedPageBreak/>
              <w:t>V</w:t>
            </w:r>
          </w:p>
        </w:tc>
        <w:tc>
          <w:tcPr>
            <w:tcW w:w="3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w:t>
            </w:r>
          </w:p>
        </w:tc>
      </w:tr>
    </w:tbl>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Приложение 1</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spacing w:after="0"/>
        <w:jc w:val="center"/>
        <w:rPr>
          <w:rFonts w:ascii="Arial" w:eastAsia="Times New Roman" w:hAnsi="Arial" w:cs="Arial"/>
          <w:b/>
          <w:bCs/>
          <w:color w:val="000080"/>
          <w:sz w:val="18"/>
          <w:szCs w:val="18"/>
          <w:lang w:eastAsia="ru-RU"/>
        </w:rPr>
      </w:pPr>
      <w:r w:rsidRPr="00BE1084">
        <w:rPr>
          <w:rFonts w:ascii="Arial" w:eastAsia="Times New Roman" w:hAnsi="Arial" w:cs="Arial"/>
          <w:b/>
          <w:bCs/>
          <w:color w:val="000080"/>
          <w:sz w:val="18"/>
          <w:szCs w:val="18"/>
          <w:lang w:eastAsia="ru-RU"/>
        </w:rPr>
        <w:t>Перечень сокращений</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2190"/>
        <w:gridCol w:w="6570"/>
      </w:tblGrid>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ПДКп</w:t>
            </w:r>
            <w:proofErr w:type="spellEnd"/>
            <w:r w:rsidRPr="00BE1084">
              <w:rPr>
                <w:rFonts w:eastAsia="Times New Roman" w:cs="Times New Roman"/>
                <w:szCs w:val="24"/>
                <w:lang w:eastAsia="ru-RU"/>
              </w:rPr>
              <w:t xml:space="preserve"> (мг/кг)</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 в почве</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ОДК</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ориентировочно допустимая концентрация</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ПДКв</w:t>
            </w:r>
            <w:proofErr w:type="spellEnd"/>
            <w:r w:rsidRPr="00BE1084">
              <w:rPr>
                <w:rFonts w:eastAsia="Times New Roman" w:cs="Times New Roman"/>
                <w:szCs w:val="24"/>
                <w:lang w:eastAsia="ru-RU"/>
              </w:rPr>
              <w:t xml:space="preserve"> (мг/л)</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 в воде</w:t>
            </w:r>
            <w:r w:rsidRPr="00BE1084">
              <w:rPr>
                <w:rFonts w:eastAsia="Times New Roman" w:cs="Times New Roman"/>
                <w:szCs w:val="24"/>
                <w:lang w:eastAsia="ru-RU"/>
              </w:rPr>
              <w:br/>
              <w:t>водных объектов хозяйственно-питьевого и</w:t>
            </w:r>
            <w:r w:rsidRPr="00BE1084">
              <w:rPr>
                <w:rFonts w:eastAsia="Times New Roman" w:cs="Times New Roman"/>
                <w:szCs w:val="24"/>
                <w:lang w:eastAsia="ru-RU"/>
              </w:rPr>
              <w:br/>
              <w:t>культурно-бытового водопользования</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ОДУ</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ориентировочно-допустимый уровень</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ОБУВ</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ориентировочный безопасный уровень воздействия</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ПДКр.х</w:t>
            </w:r>
            <w:proofErr w:type="spellEnd"/>
            <w:proofErr w:type="gramStart"/>
            <w:r w:rsidRPr="00BE1084">
              <w:rPr>
                <w:rFonts w:eastAsia="Times New Roman" w:cs="Times New Roman"/>
                <w:szCs w:val="24"/>
                <w:lang w:eastAsia="ru-RU"/>
              </w:rPr>
              <w:t>.(</w:t>
            </w:r>
            <w:proofErr w:type="gramEnd"/>
            <w:r w:rsidRPr="00BE1084">
              <w:rPr>
                <w:rFonts w:eastAsia="Times New Roman" w:cs="Times New Roman"/>
                <w:szCs w:val="24"/>
                <w:lang w:eastAsia="ru-RU"/>
              </w:rPr>
              <w:t>мг/л)</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 в воде</w:t>
            </w:r>
            <w:r w:rsidRPr="00BE1084">
              <w:rPr>
                <w:rFonts w:eastAsia="Times New Roman" w:cs="Times New Roman"/>
                <w:szCs w:val="24"/>
                <w:lang w:eastAsia="ru-RU"/>
              </w:rPr>
              <w:br/>
              <w:t>водных объектов рыбохозяйственного назначения</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ПДКс.с</w:t>
            </w:r>
            <w:proofErr w:type="spellEnd"/>
            <w:r w:rsidRPr="00BE1084">
              <w:rPr>
                <w:rFonts w:eastAsia="Times New Roman" w:cs="Times New Roman"/>
                <w:szCs w:val="24"/>
                <w:lang w:eastAsia="ru-RU"/>
              </w:rPr>
              <w:t>. (мг/м3)</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w:t>
            </w:r>
            <w:r w:rsidRPr="00BE1084">
              <w:rPr>
                <w:rFonts w:eastAsia="Times New Roman" w:cs="Times New Roman"/>
                <w:szCs w:val="24"/>
                <w:lang w:eastAsia="ru-RU"/>
              </w:rPr>
              <w:br/>
              <w:t>среднесуточная в атмосферном воздухе населенных мест</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ПДКм.р</w:t>
            </w:r>
            <w:proofErr w:type="spellEnd"/>
            <w:r w:rsidRPr="00BE1084">
              <w:rPr>
                <w:rFonts w:eastAsia="Times New Roman" w:cs="Times New Roman"/>
                <w:szCs w:val="24"/>
                <w:lang w:eastAsia="ru-RU"/>
              </w:rPr>
              <w:t>. (мг/м3)</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w:t>
            </w:r>
            <w:r w:rsidRPr="00BE1084">
              <w:rPr>
                <w:rFonts w:eastAsia="Times New Roman" w:cs="Times New Roman"/>
                <w:szCs w:val="24"/>
                <w:lang w:eastAsia="ru-RU"/>
              </w:rPr>
              <w:br/>
              <w:t>максимально разовая в воздухе населенных мест</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ПДКр.з</w:t>
            </w:r>
            <w:proofErr w:type="spellEnd"/>
            <w:r w:rsidRPr="00BE1084">
              <w:rPr>
                <w:rFonts w:eastAsia="Times New Roman" w:cs="Times New Roman"/>
                <w:szCs w:val="24"/>
                <w:lang w:eastAsia="ru-RU"/>
              </w:rPr>
              <w:t>. (мг/м3)</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предельно-допустимая концентрация вещества в воздухе</w:t>
            </w:r>
            <w:r w:rsidRPr="00BE1084">
              <w:rPr>
                <w:rFonts w:eastAsia="Times New Roman" w:cs="Times New Roman"/>
                <w:szCs w:val="24"/>
                <w:lang w:eastAsia="ru-RU"/>
              </w:rPr>
              <w:br/>
              <w:t>рабочей зоны</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lastRenderedPageBreak/>
              <w:t>МДС</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максимально допустимое содержание</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МДУ</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максимально допустимый уровень</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S (мг/л)</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растворимость компонента отхода (вещества)в воде при</w:t>
            </w:r>
            <w:r w:rsidRPr="00BE1084">
              <w:rPr>
                <w:rFonts w:eastAsia="Times New Roman" w:cs="Times New Roman"/>
                <w:szCs w:val="24"/>
                <w:lang w:eastAsia="ru-RU"/>
              </w:rPr>
              <w:br/>
              <w:t>20</w:t>
            </w:r>
            <w:proofErr w:type="gramStart"/>
            <w:r w:rsidRPr="00BE1084">
              <w:rPr>
                <w:rFonts w:eastAsia="Times New Roman" w:cs="Times New Roman"/>
                <w:szCs w:val="24"/>
                <w:lang w:eastAsia="ru-RU"/>
              </w:rPr>
              <w:t>°С</w:t>
            </w:r>
            <w:proofErr w:type="gramEnd"/>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Снас</w:t>
            </w:r>
            <w:proofErr w:type="spellEnd"/>
            <w:r w:rsidRPr="00BE1084">
              <w:rPr>
                <w:rFonts w:eastAsia="Times New Roman" w:cs="Times New Roman"/>
                <w:szCs w:val="24"/>
                <w:lang w:eastAsia="ru-RU"/>
              </w:rPr>
              <w:t xml:space="preserve"> (мг/м3)</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насыщающая концентрация вещества в воздухе при 20</w:t>
            </w:r>
            <w:proofErr w:type="gramStart"/>
            <w:r w:rsidRPr="00BE1084">
              <w:rPr>
                <w:rFonts w:eastAsia="Times New Roman" w:cs="Times New Roman"/>
                <w:szCs w:val="24"/>
                <w:lang w:eastAsia="ru-RU"/>
              </w:rPr>
              <w:t>°С</w:t>
            </w:r>
            <w:proofErr w:type="gramEnd"/>
            <w:r w:rsidRPr="00BE1084">
              <w:rPr>
                <w:rFonts w:eastAsia="Times New Roman" w:cs="Times New Roman"/>
                <w:szCs w:val="24"/>
                <w:lang w:eastAsia="ru-RU"/>
              </w:rPr>
              <w:t xml:space="preserve"> и</w:t>
            </w:r>
            <w:r w:rsidRPr="00BE1084">
              <w:rPr>
                <w:rFonts w:eastAsia="Times New Roman" w:cs="Times New Roman"/>
                <w:szCs w:val="24"/>
                <w:lang w:eastAsia="ru-RU"/>
              </w:rPr>
              <w:br/>
              <w:t>нормальном давлении</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proofErr w:type="spellStart"/>
            <w:r w:rsidRPr="00BE1084">
              <w:rPr>
                <w:rFonts w:eastAsia="Times New Roman" w:cs="Times New Roman"/>
                <w:szCs w:val="24"/>
                <w:lang w:eastAsia="ru-RU"/>
              </w:rPr>
              <w:t>Kow</w:t>
            </w:r>
            <w:proofErr w:type="spellEnd"/>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 xml:space="preserve">коэффициент распределения в системе </w:t>
            </w:r>
            <w:proofErr w:type="spellStart"/>
            <w:r w:rsidRPr="00BE1084">
              <w:rPr>
                <w:rFonts w:eastAsia="Times New Roman" w:cs="Times New Roman"/>
                <w:szCs w:val="24"/>
                <w:lang w:eastAsia="ru-RU"/>
              </w:rPr>
              <w:t>октанол</w:t>
            </w:r>
            <w:proofErr w:type="spellEnd"/>
            <w:r w:rsidRPr="00BE1084">
              <w:rPr>
                <w:rFonts w:eastAsia="Times New Roman" w:cs="Times New Roman"/>
                <w:szCs w:val="24"/>
                <w:lang w:eastAsia="ru-RU"/>
              </w:rPr>
              <w:t>/вода при</w:t>
            </w:r>
            <w:r w:rsidRPr="00BE1084">
              <w:rPr>
                <w:rFonts w:eastAsia="Times New Roman" w:cs="Times New Roman"/>
                <w:szCs w:val="24"/>
                <w:lang w:eastAsia="ru-RU"/>
              </w:rPr>
              <w:br/>
              <w:t>20</w:t>
            </w:r>
            <w:proofErr w:type="gramStart"/>
            <w:r w:rsidRPr="00BE1084">
              <w:rPr>
                <w:rFonts w:eastAsia="Times New Roman" w:cs="Times New Roman"/>
                <w:szCs w:val="24"/>
                <w:lang w:eastAsia="ru-RU"/>
              </w:rPr>
              <w:t>°С</w:t>
            </w:r>
            <w:proofErr w:type="gramEnd"/>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LD_50 (мг/кг)</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средняя смертельная доза компонента в миллиграммах</w:t>
            </w:r>
            <w:r w:rsidRPr="00BE1084">
              <w:rPr>
                <w:rFonts w:eastAsia="Times New Roman" w:cs="Times New Roman"/>
                <w:szCs w:val="24"/>
                <w:lang w:eastAsia="ru-RU"/>
              </w:rPr>
              <w:br/>
              <w:t>действующего вещества на 1 кг живого веса, вызывающая</w:t>
            </w:r>
            <w:r w:rsidRPr="00BE1084">
              <w:rPr>
                <w:rFonts w:eastAsia="Times New Roman" w:cs="Times New Roman"/>
                <w:szCs w:val="24"/>
                <w:lang w:eastAsia="ru-RU"/>
              </w:rPr>
              <w:br/>
              <w:t>гибель 50% подопытных животных при однократном</w:t>
            </w:r>
            <w:r w:rsidRPr="00BE1084">
              <w:rPr>
                <w:rFonts w:eastAsia="Times New Roman" w:cs="Times New Roman"/>
                <w:szCs w:val="24"/>
                <w:lang w:eastAsia="ru-RU"/>
              </w:rPr>
              <w:br/>
              <w:t>пероральном введении в унифицированных условиях</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LD(</w:t>
            </w:r>
            <w:proofErr w:type="spellStart"/>
            <w:r w:rsidRPr="00BE1084">
              <w:rPr>
                <w:rFonts w:eastAsia="Times New Roman" w:cs="Times New Roman"/>
                <w:szCs w:val="24"/>
                <w:lang w:eastAsia="ru-RU"/>
              </w:rPr>
              <w:t>кожн</w:t>
            </w:r>
            <w:proofErr w:type="spellEnd"/>
            <w:r w:rsidRPr="00BE1084">
              <w:rPr>
                <w:rFonts w:eastAsia="Times New Roman" w:cs="Times New Roman"/>
                <w:szCs w:val="24"/>
                <w:lang w:eastAsia="ru-RU"/>
              </w:rPr>
              <w:t>)_50</w:t>
            </w:r>
            <w:r w:rsidRPr="00BE1084">
              <w:rPr>
                <w:rFonts w:eastAsia="Times New Roman" w:cs="Times New Roman"/>
                <w:szCs w:val="24"/>
                <w:lang w:eastAsia="ru-RU"/>
              </w:rPr>
              <w:br/>
              <w:t>(мг/кг)</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средняя смертельная доза компонента в миллиграммах</w:t>
            </w:r>
            <w:r w:rsidRPr="00BE1084">
              <w:rPr>
                <w:rFonts w:eastAsia="Times New Roman" w:cs="Times New Roman"/>
                <w:szCs w:val="24"/>
                <w:lang w:eastAsia="ru-RU"/>
              </w:rPr>
              <w:br/>
              <w:t>действующего вещества на 1 кг живого веса, вызывающая</w:t>
            </w:r>
            <w:r w:rsidRPr="00BE1084">
              <w:rPr>
                <w:rFonts w:eastAsia="Times New Roman" w:cs="Times New Roman"/>
                <w:szCs w:val="24"/>
                <w:lang w:eastAsia="ru-RU"/>
              </w:rPr>
              <w:br/>
              <w:t>гибель 50% подопытных животных при однократном</w:t>
            </w:r>
            <w:r w:rsidRPr="00BE1084">
              <w:rPr>
                <w:rFonts w:eastAsia="Times New Roman" w:cs="Times New Roman"/>
                <w:szCs w:val="24"/>
                <w:lang w:eastAsia="ru-RU"/>
              </w:rPr>
              <w:br/>
              <w:t>нанесении на кожу в унифицированных условиях</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LC_50(мг/м3)</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средняя смертельная концентрация вещества, вызывающая</w:t>
            </w:r>
            <w:r w:rsidRPr="00BE1084">
              <w:rPr>
                <w:rFonts w:eastAsia="Times New Roman" w:cs="Times New Roman"/>
                <w:szCs w:val="24"/>
                <w:lang w:eastAsia="ru-RU"/>
              </w:rPr>
              <w:br/>
              <w:t>гибель 50% подопытных животных при ингаляционном</w:t>
            </w:r>
            <w:r w:rsidRPr="00BE1084">
              <w:rPr>
                <w:rFonts w:eastAsia="Times New Roman" w:cs="Times New Roman"/>
                <w:szCs w:val="24"/>
                <w:lang w:eastAsia="ru-RU"/>
              </w:rPr>
              <w:br/>
              <w:t>поступлении в унифицированных условиях</w:t>
            </w:r>
          </w:p>
        </w:tc>
      </w:tr>
      <w:tr w:rsidR="00BE1084" w:rsidRPr="00BE1084" w:rsidTr="00BE1084">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БД</w:t>
            </w:r>
          </w:p>
        </w:tc>
        <w:tc>
          <w:tcPr>
            <w:tcW w:w="3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биологическая диссимиляция</w:t>
            </w:r>
          </w:p>
        </w:tc>
      </w:tr>
    </w:tbl>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p w:rsidR="00BE1084" w:rsidRPr="00BE1084" w:rsidRDefault="00BE1084" w:rsidP="00BE1084">
      <w:pPr>
        <w:shd w:val="clear" w:color="auto" w:fill="FFFFFF"/>
        <w:spacing w:after="0"/>
        <w:ind w:firstLine="680"/>
        <w:jc w:val="right"/>
        <w:rPr>
          <w:rFonts w:ascii="Arial" w:eastAsia="Times New Roman" w:hAnsi="Arial" w:cs="Arial"/>
          <w:color w:val="000000"/>
          <w:sz w:val="18"/>
          <w:szCs w:val="18"/>
          <w:lang w:eastAsia="ru-RU"/>
        </w:rPr>
      </w:pPr>
      <w:r w:rsidRPr="00BE1084">
        <w:rPr>
          <w:rFonts w:ascii="Arial" w:eastAsia="Times New Roman" w:hAnsi="Arial" w:cs="Arial"/>
          <w:b/>
          <w:bCs/>
          <w:color w:val="000080"/>
          <w:sz w:val="18"/>
          <w:szCs w:val="18"/>
          <w:lang w:eastAsia="ru-RU"/>
        </w:rPr>
        <w:t>Приложение 2</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r w:rsidRPr="00BE1084">
        <w:rPr>
          <w:rFonts w:ascii="Arial" w:eastAsia="Times New Roman" w:hAnsi="Arial" w:cs="Arial"/>
          <w:color w:val="000000"/>
          <w:sz w:val="18"/>
          <w:szCs w:val="18"/>
          <w:lang w:eastAsia="ru-RU"/>
        </w:rPr>
        <w:br/>
      </w:r>
    </w:p>
    <w:p w:rsidR="00BE1084" w:rsidRPr="00BE1084" w:rsidRDefault="00BE1084" w:rsidP="00BE1084">
      <w:pPr>
        <w:shd w:val="clear" w:color="auto" w:fill="FFFFFF"/>
        <w:spacing w:after="0"/>
        <w:jc w:val="center"/>
        <w:rPr>
          <w:rFonts w:ascii="Arial" w:eastAsia="Times New Roman" w:hAnsi="Arial" w:cs="Arial"/>
          <w:b/>
          <w:bCs/>
          <w:color w:val="000080"/>
          <w:sz w:val="18"/>
          <w:szCs w:val="18"/>
          <w:lang w:eastAsia="ru-RU"/>
        </w:rPr>
      </w:pPr>
      <w:r w:rsidRPr="00BE1084">
        <w:rPr>
          <w:rFonts w:ascii="Arial" w:eastAsia="Times New Roman" w:hAnsi="Arial" w:cs="Arial"/>
          <w:b/>
          <w:bCs/>
          <w:color w:val="000080"/>
          <w:sz w:val="18"/>
          <w:szCs w:val="18"/>
          <w:lang w:eastAsia="ru-RU"/>
        </w:rPr>
        <w:t>Коэффициенты W для отдельных компонентов опасных отходов</w:t>
      </w:r>
    </w:p>
    <w:p w:rsidR="00BE1084" w:rsidRPr="00BE1084" w:rsidRDefault="00BE1084" w:rsidP="00BE1084">
      <w:pPr>
        <w:shd w:val="clear" w:color="auto" w:fill="FFFFFF"/>
        <w:spacing w:after="0"/>
        <w:jc w:val="both"/>
        <w:rPr>
          <w:rFonts w:ascii="Arial" w:eastAsia="Times New Roman" w:hAnsi="Arial" w:cs="Arial"/>
          <w:color w:val="000000"/>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3680"/>
        <w:gridCol w:w="1314"/>
        <w:gridCol w:w="1226"/>
        <w:gridCol w:w="1314"/>
        <w:gridCol w:w="1226"/>
      </w:tblGrid>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lastRenderedPageBreak/>
              <w:t>Наименование компонента</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XI</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ZI</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LGWI</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WI</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Альдрин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1,857</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138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Бен</w:t>
            </w:r>
            <w:proofErr w:type="gramStart"/>
            <w:r w:rsidRPr="00BE1084">
              <w:rPr>
                <w:rFonts w:eastAsia="Times New Roman" w:cs="Times New Roman"/>
                <w:szCs w:val="24"/>
                <w:lang w:eastAsia="ru-RU"/>
              </w:rPr>
              <w:t>з</w:t>
            </w:r>
            <w:proofErr w:type="spellEnd"/>
            <w:r w:rsidRPr="00BE1084">
              <w:rPr>
                <w:rFonts w:eastAsia="Times New Roman" w:cs="Times New Roman"/>
                <w:szCs w:val="24"/>
                <w:lang w:eastAsia="ru-RU"/>
              </w:rPr>
              <w:t>(</w:t>
            </w:r>
            <w:proofErr w:type="gramEnd"/>
            <w:r w:rsidRPr="00BE1084">
              <w:rPr>
                <w:rFonts w:eastAsia="Times New Roman" w:cs="Times New Roman"/>
                <w:szCs w:val="24"/>
                <w:lang w:eastAsia="ru-RU"/>
              </w:rPr>
              <w:t>а)</w:t>
            </w:r>
            <w:proofErr w:type="spellStart"/>
            <w:r w:rsidRPr="00BE1084">
              <w:rPr>
                <w:rFonts w:eastAsia="Times New Roman" w:cs="Times New Roman"/>
                <w:szCs w:val="24"/>
                <w:lang w:eastAsia="ru-RU"/>
              </w:rPr>
              <w:t>пирен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1,778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59,97</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Бензол</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2,125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316,2</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Гексахлорбензол</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2,166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354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2-4Динитрофенол</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39,8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w:t>
            </w:r>
            <w:proofErr w:type="spellEnd"/>
            <w:r w:rsidRPr="00BE1084">
              <w:rPr>
                <w:rFonts w:eastAsia="Times New Roman" w:cs="Times New Roman"/>
                <w:szCs w:val="24"/>
                <w:lang w:eastAsia="ru-RU"/>
              </w:rPr>
              <w:t xml:space="preserve"> (n)</w:t>
            </w:r>
            <w:proofErr w:type="spellStart"/>
            <w:r w:rsidRPr="00BE1084">
              <w:rPr>
                <w:rFonts w:eastAsia="Times New Roman" w:cs="Times New Roman"/>
                <w:szCs w:val="24"/>
                <w:lang w:eastAsia="ru-RU"/>
              </w:rPr>
              <w:t>бутилфталат</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215,44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Диоксины</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1,4</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1,391</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24,6</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Дихлорпропен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398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Диметилфтатат</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2,166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358,59</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Дихлорфенол</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39,8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Дихлордифенилтрихлорэтан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213,8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Кадмий</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1,42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1,43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26,9</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lastRenderedPageBreak/>
              <w:t>Линдан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2,25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463,4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Марганец</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2,30</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537,0</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Медь</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2,17</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358,9</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Мышьяк</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1,58</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1,77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1,74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55,0</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Нафталин</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2,285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517,9</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Никель</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2,11</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2,11</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128,8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М-</w:t>
            </w:r>
            <w:proofErr w:type="spellStart"/>
            <w:r w:rsidRPr="00BE1084">
              <w:rPr>
                <w:rFonts w:eastAsia="Times New Roman" w:cs="Times New Roman"/>
                <w:szCs w:val="24"/>
                <w:lang w:eastAsia="ru-RU"/>
              </w:rPr>
              <w:t>нитрозодифениламин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2,8</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2511,88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Пентахлорбифенилы</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1,778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59,98</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Пентахлорфенол</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1,88</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75,85</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Ртуть</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1,25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1,00</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10,0</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Стронций</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2,86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3,47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3,47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2951</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Серебро</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2,14</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2,52</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2,52</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331,1</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Свинец</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1,46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1,61</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1,52</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33,1</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lastRenderedPageBreak/>
              <w:t>Тетрахлорэтан</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2,4</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2,866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2,866</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735,6</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Толуол</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1000</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proofErr w:type="spellStart"/>
            <w:r w:rsidRPr="00BE1084">
              <w:rPr>
                <w:rFonts w:eastAsia="Times New Roman" w:cs="Times New Roman"/>
                <w:szCs w:val="24"/>
                <w:lang w:eastAsia="ru-RU"/>
              </w:rPr>
              <w:t>Трихлорбензол</w:t>
            </w:r>
            <w:proofErr w:type="spellEnd"/>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598,4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Фенол</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215,44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Фураны</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2,166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2,55</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359</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Хлороформ</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2,333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215,4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Хром</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1,75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2,00</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2,00</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100,0</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Цинк</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2,25</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2,67</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463,4</w:t>
            </w:r>
          </w:p>
        </w:tc>
      </w:tr>
      <w:tr w:rsidR="00BE1084" w:rsidRPr="00BE1084" w:rsidTr="00BE1084">
        <w:tc>
          <w:tcPr>
            <w:tcW w:w="2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rPr>
                <w:rFonts w:eastAsia="Times New Roman" w:cs="Times New Roman"/>
                <w:szCs w:val="24"/>
                <w:lang w:eastAsia="ru-RU"/>
              </w:rPr>
            </w:pPr>
            <w:r w:rsidRPr="00BE1084">
              <w:rPr>
                <w:rFonts w:eastAsia="Times New Roman" w:cs="Times New Roman"/>
                <w:szCs w:val="24"/>
                <w:lang w:eastAsia="ru-RU"/>
              </w:rPr>
              <w:t>Этилбензол</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2,286</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2,714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BE1084" w:rsidRPr="00BE1084" w:rsidRDefault="00BE1084" w:rsidP="00BE1084">
            <w:pPr>
              <w:spacing w:before="300" w:after="300"/>
              <w:jc w:val="center"/>
              <w:rPr>
                <w:rFonts w:eastAsia="Times New Roman" w:cs="Times New Roman"/>
                <w:szCs w:val="24"/>
                <w:lang w:eastAsia="ru-RU"/>
              </w:rPr>
            </w:pPr>
            <w:r w:rsidRPr="00BE1084">
              <w:rPr>
                <w:rFonts w:eastAsia="Times New Roman" w:cs="Times New Roman"/>
                <w:szCs w:val="24"/>
                <w:lang w:eastAsia="ru-RU"/>
              </w:rPr>
              <w:t>517,9</w:t>
            </w:r>
          </w:p>
        </w:tc>
      </w:tr>
    </w:tbl>
    <w:p w:rsidR="00F47E21" w:rsidRDefault="00BE1084">
      <w:r w:rsidRPr="00BE1084">
        <w:rPr>
          <w:rFonts w:ascii="Arial" w:eastAsia="Times New Roman" w:hAnsi="Arial" w:cs="Arial"/>
          <w:color w:val="000000"/>
          <w:sz w:val="27"/>
          <w:szCs w:val="27"/>
          <w:lang w:eastAsia="ru-RU"/>
        </w:rPr>
        <w:br/>
      </w:r>
      <w:r w:rsidRPr="00BE1084">
        <w:rPr>
          <w:rFonts w:ascii="Arial" w:eastAsia="Times New Roman" w:hAnsi="Arial" w:cs="Arial"/>
          <w:color w:val="000000"/>
          <w:sz w:val="27"/>
          <w:szCs w:val="27"/>
          <w:lang w:eastAsia="ru-RU"/>
        </w:rPr>
        <w:br/>
      </w:r>
    </w:p>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84"/>
    <w:rsid w:val="00096B46"/>
    <w:rsid w:val="00BE1084"/>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4">
    <w:name w:val="heading 4"/>
    <w:basedOn w:val="a"/>
    <w:link w:val="40"/>
    <w:uiPriority w:val="9"/>
    <w:qFormat/>
    <w:rsid w:val="00BE1084"/>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40">
    <w:name w:val="Заголовок 4 Знак"/>
    <w:basedOn w:val="a0"/>
    <w:link w:val="4"/>
    <w:uiPriority w:val="9"/>
    <w:rsid w:val="00BE1084"/>
    <w:rPr>
      <w:rFonts w:ascii="Times New Roman" w:eastAsia="Times New Roman" w:hAnsi="Times New Roman" w:cs="Times New Roman"/>
      <w:b/>
      <w:bCs/>
      <w:sz w:val="24"/>
      <w:szCs w:val="24"/>
      <w:lang w:eastAsia="ru-RU"/>
    </w:rPr>
  </w:style>
  <w:style w:type="paragraph" w:customStyle="1" w:styleId="s3">
    <w:name w:val="s_3"/>
    <w:basedOn w:val="a"/>
    <w:rsid w:val="00BE1084"/>
    <w:pPr>
      <w:spacing w:before="100" w:beforeAutospacing="1" w:after="100" w:afterAutospacing="1"/>
    </w:pPr>
    <w:rPr>
      <w:rFonts w:eastAsia="Times New Roman" w:cs="Times New Roman"/>
      <w:szCs w:val="24"/>
      <w:lang w:eastAsia="ru-RU"/>
    </w:rPr>
  </w:style>
  <w:style w:type="paragraph" w:customStyle="1" w:styleId="s9">
    <w:name w:val="s_9"/>
    <w:basedOn w:val="a"/>
    <w:rsid w:val="00BE1084"/>
    <w:pPr>
      <w:spacing w:before="100" w:beforeAutospacing="1" w:after="100" w:afterAutospacing="1"/>
    </w:pPr>
    <w:rPr>
      <w:rFonts w:eastAsia="Times New Roman" w:cs="Times New Roman"/>
      <w:szCs w:val="24"/>
      <w:lang w:eastAsia="ru-RU"/>
    </w:rPr>
  </w:style>
  <w:style w:type="paragraph" w:customStyle="1" w:styleId="s1">
    <w:name w:val="s_1"/>
    <w:basedOn w:val="a"/>
    <w:rsid w:val="00BE108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BE1084"/>
  </w:style>
  <w:style w:type="character" w:styleId="a4">
    <w:name w:val="Hyperlink"/>
    <w:basedOn w:val="a0"/>
    <w:uiPriority w:val="99"/>
    <w:semiHidden/>
    <w:unhideWhenUsed/>
    <w:rsid w:val="00BE1084"/>
    <w:rPr>
      <w:color w:val="0000FF"/>
      <w:u w:val="single"/>
    </w:rPr>
  </w:style>
  <w:style w:type="paragraph" w:customStyle="1" w:styleId="s16">
    <w:name w:val="s_16"/>
    <w:basedOn w:val="a"/>
    <w:rsid w:val="00BE1084"/>
    <w:pPr>
      <w:spacing w:before="100" w:beforeAutospacing="1" w:after="100" w:afterAutospacing="1"/>
    </w:pPr>
    <w:rPr>
      <w:rFonts w:eastAsia="Times New Roman" w:cs="Times New Roman"/>
      <w:szCs w:val="24"/>
      <w:lang w:eastAsia="ru-RU"/>
    </w:rPr>
  </w:style>
  <w:style w:type="character" w:customStyle="1" w:styleId="s10">
    <w:name w:val="s_10"/>
    <w:basedOn w:val="a0"/>
    <w:rsid w:val="00BE1084"/>
  </w:style>
  <w:style w:type="paragraph" w:styleId="HTML">
    <w:name w:val="HTML Preformatted"/>
    <w:basedOn w:val="a"/>
    <w:link w:val="HTML0"/>
    <w:uiPriority w:val="99"/>
    <w:semiHidden/>
    <w:unhideWhenUsed/>
    <w:rsid w:val="00B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108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E1084"/>
    <w:pPr>
      <w:spacing w:after="0"/>
    </w:pPr>
    <w:rPr>
      <w:rFonts w:ascii="Tahoma" w:hAnsi="Tahoma" w:cs="Tahoma"/>
      <w:sz w:val="16"/>
      <w:szCs w:val="16"/>
    </w:rPr>
  </w:style>
  <w:style w:type="character" w:customStyle="1" w:styleId="a6">
    <w:name w:val="Текст выноски Знак"/>
    <w:basedOn w:val="a0"/>
    <w:link w:val="a5"/>
    <w:uiPriority w:val="99"/>
    <w:semiHidden/>
    <w:rsid w:val="00BE1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4">
    <w:name w:val="heading 4"/>
    <w:basedOn w:val="a"/>
    <w:link w:val="40"/>
    <w:uiPriority w:val="9"/>
    <w:qFormat/>
    <w:rsid w:val="00BE1084"/>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40">
    <w:name w:val="Заголовок 4 Знак"/>
    <w:basedOn w:val="a0"/>
    <w:link w:val="4"/>
    <w:uiPriority w:val="9"/>
    <w:rsid w:val="00BE1084"/>
    <w:rPr>
      <w:rFonts w:ascii="Times New Roman" w:eastAsia="Times New Roman" w:hAnsi="Times New Roman" w:cs="Times New Roman"/>
      <w:b/>
      <w:bCs/>
      <w:sz w:val="24"/>
      <w:szCs w:val="24"/>
      <w:lang w:eastAsia="ru-RU"/>
    </w:rPr>
  </w:style>
  <w:style w:type="paragraph" w:customStyle="1" w:styleId="s3">
    <w:name w:val="s_3"/>
    <w:basedOn w:val="a"/>
    <w:rsid w:val="00BE1084"/>
    <w:pPr>
      <w:spacing w:before="100" w:beforeAutospacing="1" w:after="100" w:afterAutospacing="1"/>
    </w:pPr>
    <w:rPr>
      <w:rFonts w:eastAsia="Times New Roman" w:cs="Times New Roman"/>
      <w:szCs w:val="24"/>
      <w:lang w:eastAsia="ru-RU"/>
    </w:rPr>
  </w:style>
  <w:style w:type="paragraph" w:customStyle="1" w:styleId="s9">
    <w:name w:val="s_9"/>
    <w:basedOn w:val="a"/>
    <w:rsid w:val="00BE1084"/>
    <w:pPr>
      <w:spacing w:before="100" w:beforeAutospacing="1" w:after="100" w:afterAutospacing="1"/>
    </w:pPr>
    <w:rPr>
      <w:rFonts w:eastAsia="Times New Roman" w:cs="Times New Roman"/>
      <w:szCs w:val="24"/>
      <w:lang w:eastAsia="ru-RU"/>
    </w:rPr>
  </w:style>
  <w:style w:type="paragraph" w:customStyle="1" w:styleId="s1">
    <w:name w:val="s_1"/>
    <w:basedOn w:val="a"/>
    <w:rsid w:val="00BE108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BE1084"/>
  </w:style>
  <w:style w:type="character" w:styleId="a4">
    <w:name w:val="Hyperlink"/>
    <w:basedOn w:val="a0"/>
    <w:uiPriority w:val="99"/>
    <w:semiHidden/>
    <w:unhideWhenUsed/>
    <w:rsid w:val="00BE1084"/>
    <w:rPr>
      <w:color w:val="0000FF"/>
      <w:u w:val="single"/>
    </w:rPr>
  </w:style>
  <w:style w:type="paragraph" w:customStyle="1" w:styleId="s16">
    <w:name w:val="s_16"/>
    <w:basedOn w:val="a"/>
    <w:rsid w:val="00BE1084"/>
    <w:pPr>
      <w:spacing w:before="100" w:beforeAutospacing="1" w:after="100" w:afterAutospacing="1"/>
    </w:pPr>
    <w:rPr>
      <w:rFonts w:eastAsia="Times New Roman" w:cs="Times New Roman"/>
      <w:szCs w:val="24"/>
      <w:lang w:eastAsia="ru-RU"/>
    </w:rPr>
  </w:style>
  <w:style w:type="character" w:customStyle="1" w:styleId="s10">
    <w:name w:val="s_10"/>
    <w:basedOn w:val="a0"/>
    <w:rsid w:val="00BE1084"/>
  </w:style>
  <w:style w:type="paragraph" w:styleId="HTML">
    <w:name w:val="HTML Preformatted"/>
    <w:basedOn w:val="a"/>
    <w:link w:val="HTML0"/>
    <w:uiPriority w:val="99"/>
    <w:semiHidden/>
    <w:unhideWhenUsed/>
    <w:rsid w:val="00B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108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E1084"/>
    <w:pPr>
      <w:spacing w:after="0"/>
    </w:pPr>
    <w:rPr>
      <w:rFonts w:ascii="Tahoma" w:hAnsi="Tahoma" w:cs="Tahoma"/>
      <w:sz w:val="16"/>
      <w:szCs w:val="16"/>
    </w:rPr>
  </w:style>
  <w:style w:type="character" w:customStyle="1" w:styleId="a6">
    <w:name w:val="Текст выноски Знак"/>
    <w:basedOn w:val="a0"/>
    <w:link w:val="a5"/>
    <w:uiPriority w:val="99"/>
    <w:semiHidden/>
    <w:rsid w:val="00BE1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9508/" TargetMode="External"/><Relationship Id="rId13" Type="http://schemas.openxmlformats.org/officeDocument/2006/relationships/hyperlink" Target="http://base.garant.ru/2158155/" TargetMode="External"/><Relationship Id="rId18" Type="http://schemas.openxmlformats.org/officeDocument/2006/relationships/hyperlink" Target="http://base.garant.ru/2158155/" TargetMode="External"/><Relationship Id="rId3" Type="http://schemas.openxmlformats.org/officeDocument/2006/relationships/settings" Target="settings.xml"/><Relationship Id="rId21" Type="http://schemas.openxmlformats.org/officeDocument/2006/relationships/hyperlink" Target="http://base.garant.ru/2158155/" TargetMode="External"/><Relationship Id="rId7" Type="http://schemas.openxmlformats.org/officeDocument/2006/relationships/hyperlink" Target="http://base.garant.ru/2158155/" TargetMode="External"/><Relationship Id="rId12" Type="http://schemas.openxmlformats.org/officeDocument/2006/relationships/image" Target="media/image3.png"/><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base.garant.ru/2158155/" TargetMode="External"/><Relationship Id="rId1" Type="http://schemas.openxmlformats.org/officeDocument/2006/relationships/styles" Target="styles.xml"/><Relationship Id="rId6" Type="http://schemas.openxmlformats.org/officeDocument/2006/relationships/hyperlink" Target="http://base.garant.ru/2158155/" TargetMode="External"/><Relationship Id="rId11" Type="http://schemas.openxmlformats.org/officeDocument/2006/relationships/image" Target="media/image2.png"/><Relationship Id="rId5" Type="http://schemas.openxmlformats.org/officeDocument/2006/relationships/hyperlink" Target="http://base.garant.ru/12112084/3/" TargetMode="External"/><Relationship Id="rId15" Type="http://schemas.openxmlformats.org/officeDocument/2006/relationships/hyperlink" Target="http://base.garant.ru/2158155/"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base.garant.ru/12129508/" TargetMode="External"/><Relationship Id="rId14" Type="http://schemas.openxmlformats.org/officeDocument/2006/relationships/hyperlink" Target="http://base.garant.ru/215815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2216</Words>
  <Characters>12637</Characters>
  <Application>Microsoft Office Word</Application>
  <DocSecurity>0</DocSecurity>
  <Lines>105</Lines>
  <Paragraphs>29</Paragraphs>
  <ScaleCrop>false</ScaleCrop>
  <Company>SPecialiST RePack</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2014-03-13T14:23:00Z</dcterms:created>
  <dcterms:modified xsi:type="dcterms:W3CDTF">2014-03-13T14:26:00Z</dcterms:modified>
</cp:coreProperties>
</file>