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A3" w:rsidRPr="00AD40F1" w:rsidRDefault="006738A3" w:rsidP="00AD40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F1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13 февраля 2006 г. N 83</w:t>
      </w:r>
    </w:p>
    <w:p w:rsidR="006738A3" w:rsidRPr="00AD40F1" w:rsidRDefault="006738A3" w:rsidP="00AD40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F1">
        <w:rPr>
          <w:rFonts w:ascii="Times New Roman" w:hAnsi="Times New Roman" w:cs="Times New Roman"/>
          <w:b/>
          <w:sz w:val="24"/>
          <w:szCs w:val="24"/>
        </w:rPr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C8539E" w:rsidRPr="00AD40F1" w:rsidRDefault="00C8539E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AD40F1">
        <w:rPr>
          <w:rFonts w:ascii="Times New Roman" w:hAnsi="Times New Roman" w:cs="Times New Roman"/>
          <w:sz w:val="24"/>
          <w:szCs w:val="24"/>
        </w:rPr>
        <w:t xml:space="preserve"> </w:t>
      </w:r>
      <w:r w:rsidRPr="00AD40F1">
        <w:rPr>
          <w:rFonts w:ascii="Times New Roman" w:hAnsi="Times New Roman" w:cs="Times New Roman"/>
          <w:sz w:val="24"/>
          <w:szCs w:val="24"/>
        </w:rPr>
        <w:t>15 мая, 27 ноября 2010 г., 16 апреля 2012 г.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со статьей 48 Градостроительного кодекса Российской Федерации Правительство Российской Федерации постановляет: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Правила подключения объекта капитального строительства к сетям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2. Признать утратившим силу раздел III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М. Фрадков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Москва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13 февраля 2006 г.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N 83</w:t>
      </w:r>
    </w:p>
    <w:p w:rsidR="00AD40F1" w:rsidRDefault="00AD40F1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406" w:rsidRDefault="00734406" w:rsidP="00AD40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  <w:bookmarkStart w:id="0" w:name="_GoBack"/>
      <w:bookmarkEnd w:id="0"/>
    </w:p>
    <w:p w:rsidR="006738A3" w:rsidRPr="00734406" w:rsidRDefault="006738A3" w:rsidP="00AD40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06">
        <w:rPr>
          <w:rFonts w:ascii="Times New Roman" w:hAnsi="Times New Roman" w:cs="Times New Roman"/>
          <w:b/>
          <w:sz w:val="24"/>
          <w:szCs w:val="24"/>
        </w:rPr>
        <w:t>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</w:p>
    <w:p w:rsidR="006738A3" w:rsidRPr="00AD40F1" w:rsidRDefault="006738A3" w:rsidP="00AD40F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13 февраля 2006 г. N 83)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AD40F1">
        <w:rPr>
          <w:rFonts w:ascii="Times New Roman" w:hAnsi="Times New Roman" w:cs="Times New Roman"/>
          <w:sz w:val="24"/>
          <w:szCs w:val="24"/>
        </w:rPr>
        <w:t xml:space="preserve"> </w:t>
      </w:r>
      <w:r w:rsidRPr="00AD40F1">
        <w:rPr>
          <w:rFonts w:ascii="Times New Roman" w:hAnsi="Times New Roman" w:cs="Times New Roman"/>
          <w:sz w:val="24"/>
          <w:szCs w:val="24"/>
        </w:rPr>
        <w:t>15 мая 2010 г.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Высшего Арбитражного Суда РФ от 8 февраля 2013 г. N ВАС-16018/12 пункт 1 настоящего постановления признан не противоречащим действующему законодательству в части их распространения на газораспределительные сети и газораспределительные организации</w:t>
      </w:r>
      <w:r w:rsidRPr="00AD40F1">
        <w:rPr>
          <w:rFonts w:ascii="Times New Roman" w:hAnsi="Times New Roman" w:cs="Times New Roman"/>
          <w:color w:val="FF0000"/>
          <w:sz w:val="24"/>
          <w:szCs w:val="24"/>
        </w:rPr>
        <w:cr/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Высшего Арбитражного Суда РФ от 8 февраля 2013 г. N ВАС-16018/12 пункт 2 настоящего постановления признан не противоречащим действующему законодательству в части их распространения на газораспределительные сети и газораспределительные организации</w:t>
      </w:r>
      <w:r w:rsidRPr="00AD40F1">
        <w:rPr>
          <w:rFonts w:ascii="Times New Roman" w:hAnsi="Times New Roman" w:cs="Times New Roman"/>
          <w:color w:val="FF0000"/>
          <w:sz w:val="24"/>
          <w:szCs w:val="24"/>
        </w:rPr>
        <w:cr/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15 мая 2010 г. N 341 в пункт 2 настоящих Правил внесены изменения, вступающие в силу по истечении одного месяца со дня официального опубликования названного постановления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2. В настоящих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"ресурсы" - холодная и горячая вода, сетевой газ и тепловая энергия, используемые для предоставления услуг по тепл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>, газо- и водоснабжению;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, газо-, водоснабжения и водоотведения.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 xml:space="preserve"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</w:t>
      </w:r>
      <w:r w:rsidRPr="00AD40F1">
        <w:rPr>
          <w:rFonts w:ascii="Times New Roman" w:hAnsi="Times New Roman" w:cs="Times New Roman"/>
          <w:sz w:val="24"/>
          <w:szCs w:val="24"/>
        </w:rPr>
        <w:lastRenderedPageBreak/>
        <w:t>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>, газо-, водоснабжения и водоотведения;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>, газо-, водоснабжения и водоотведения.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15 мая 2010 г. N 341 в пункт 4 настоящих Правил внесены изменения, вступающие в силу по истечении одного месяца со дня официального опубликования названного постановления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информации о разрешенном использовании земельного участка;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региональных и (или) местных нормативов градостроительного проектирования;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схем существующего и планируемого размещения объектов капитального строительства (тепл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>, газо-, водоснабжения и водоотведения) федерального, регионального и местного значения;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предельных (минимальных и (или) максимальных) размеров земельных участков.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В случае если обеспечение отдельными видами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Решением Верховного Суда РФ от 22 апреля 2009 г. N ГКПИ09-434, оставленным без изменения Определением Кассационной коллегии Верховного Суда РФ от 23 июня 2009 г. N КАС09-283, абзац третий пункта 4 настоящих Правил признан не противоречащим действующему законодательству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sz w:val="24"/>
          <w:szCs w:val="24"/>
        </w:rPr>
        <w:t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пунктами 5 - 12 настоящих Правил.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5. Орган местного самоуправления не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Верховного Суда РФ от 22 апреля 2009 г. N ГКПИ09-434, оставленным без изменения Определением Кассационной коллегии Верховного Суда РФ от 23 июня 2009 г. N КАС09-283, абзац первый пункта 6 настоящих Правил в части слов: "осуществить реконструкцию объекта капитального строительства" признан не противоречащим действующему законодательству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сведения о соответствующей организации, включая наименование, юридический и фактический адреса.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15 мая 2010 г. N 341 в пункт 7 настоящих Правил внесены изменения, вступающие в силу по истечении одного месяца со дня официального опубликования названного постановления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>, газо-, водоснабжения и водоотведения федерального, регионального и местного значения, а также с учетом инвестиционных программ указанной организации, утверждаемых представительным органом местного самоуправления в порядке, установленном законодательством Российской Федерации, а для сетей газоснабжения - на основании программ газификации, утверждаемых уполномоченным органом исполнительной власти субъекта Российской Федерации.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sz w:val="24"/>
          <w:szCs w:val="24"/>
        </w:rP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 и почтовый адрес;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планируемую величину необходимой подключаемой нагрузки (при наличии соответствующей информации).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Организация, осуществляющая эксплуатацию сетей инженерно-технического обеспечения, обязана в течение 14 рабочих дней с даты получения указанного в пункте 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обеспечения. 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10. Технические условия должны содержать следующие данные: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максимальная нагрузка в возможных точках подключения;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в том числе в зависимости от сроков реализации инвестиционных программ;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Верховного Суда РФ от 11 октября 2010 г. N ГКПИ10-964 абзац пятый пункта 11 настоящих Правил признан не противоречащим действующему законодательству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7 настоящих Правил.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Верховного Суда РФ от 22 апреля 2009 г. N ГКПИ09-434, оставленным без изменения Определением Кассационной коллегии Верховного Суда РФ от 23 июня 2009 г. N КАС09-283, пункт 12 настоящих Правил в части слов: "который намерен осуществить реконструкцию объекта капитального строительства или" признан не противоречащим действующему законодательству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>, определяет технические условия: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оценки альтернативных вариантов подключения объектов капитального строительства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к существующим сетям инженерно-технического обеспечения;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13.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при наличии резерва пропускной способности сетей, обеспечивающего передачу необходимого объема ресурса;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при наличии резерва мощности по производству соответствующего ресурса.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Соответствующие организации в течение 5 рабочих дней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</w:t>
      </w:r>
      <w:r w:rsidRPr="00AD40F1">
        <w:rPr>
          <w:rFonts w:ascii="Times New Roman" w:hAnsi="Times New Roman" w:cs="Times New Roman"/>
          <w:sz w:val="24"/>
          <w:szCs w:val="24"/>
        </w:rPr>
        <w:lastRenderedPageBreak/>
        <w:t>должны согласовать данную информацию либо представить письменный мотивированный отказ.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Высшего Арбитражного Суда РФ от 8 февраля 2013 г. N ВАС-16018/12 пункт 15 настоящего постановления признан не противоречащим действующему законодательству в части их распространения на газораспределительные сети и газораспределительные организации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Высшего Арбитражного Суда РФ от 8 февраля 2013 г. N ВАС-16018/12 пункт 17 настоящего постановления признан не противоречащим действующему законодательству в части их распространения на газораспределительные сети и газораспределительные организации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15 мая 2010 г. N 341 в пункт 17 настоящих Правил внесены изменения, вступающие в силу по истечении одного месяца со дня официального опубликования названного постановления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Верховного Суда РФ от 10 марта 2010 г. N ГКПИ09-1531, оставленным без изменения Определением Кассационной коллегии Верховного Суда РФ от 11 мая 2010 г. N КАС10-197, абзац первый пункта 17 настоящих Правил признан не противоречащим действующему законодательству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 w:rsidRPr="00AD40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D40F1">
        <w:rPr>
          <w:rFonts w:ascii="Times New Roman" w:hAnsi="Times New Roman" w:cs="Times New Roman"/>
          <w:sz w:val="24"/>
          <w:szCs w:val="24"/>
        </w:rP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По соглашению между </w:t>
      </w:r>
      <w:proofErr w:type="spellStart"/>
      <w:r w:rsidRPr="00AD40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D40F1">
        <w:rPr>
          <w:rFonts w:ascii="Times New Roman" w:hAnsi="Times New Roman" w:cs="Times New Roman"/>
          <w:sz w:val="24"/>
          <w:szCs w:val="24"/>
        </w:rPr>
        <w:t xml:space="preserve"> организацией и основным абонентом технические условия может разработать </w:t>
      </w:r>
      <w:proofErr w:type="spellStart"/>
      <w:r w:rsidRPr="00AD40F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AD40F1">
        <w:rPr>
          <w:rFonts w:ascii="Times New Roman" w:hAnsi="Times New Roman" w:cs="Times New Roman"/>
          <w:sz w:val="24"/>
          <w:szCs w:val="24"/>
        </w:rPr>
        <w:t xml:space="preserve"> организация.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 w:rsidRPr="00AD40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D40F1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 w:rsidRPr="00AD40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D40F1">
        <w:rPr>
          <w:rFonts w:ascii="Times New Roman" w:hAnsi="Times New Roman" w:cs="Times New Roman"/>
          <w:sz w:val="24"/>
          <w:szCs w:val="24"/>
        </w:rP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AD40F1" w:rsidRDefault="00AD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0F1" w:rsidRDefault="006738A3" w:rsidP="00AD4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F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D40F1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6738A3" w:rsidRPr="00AD40F1" w:rsidRDefault="00AD40F1" w:rsidP="00AD4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8A3" w:rsidRPr="00AD40F1">
        <w:rPr>
          <w:rFonts w:ascii="Times New Roman" w:hAnsi="Times New Roman" w:cs="Times New Roman"/>
          <w:b/>
          <w:sz w:val="24"/>
          <w:szCs w:val="24"/>
        </w:rPr>
        <w:t>подключения объекта капитального строительства к сетям инженерно-технического обеспечения</w:t>
      </w:r>
    </w:p>
    <w:p w:rsidR="006738A3" w:rsidRPr="00AD40F1" w:rsidRDefault="006738A3" w:rsidP="00AD4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13 февраля 2006 г. N 83)</w:t>
      </w:r>
    </w:p>
    <w:p w:rsidR="00AD40F1" w:rsidRDefault="00AD40F1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AD40F1">
        <w:rPr>
          <w:rFonts w:ascii="Times New Roman" w:hAnsi="Times New Roman" w:cs="Times New Roman"/>
          <w:sz w:val="24"/>
          <w:szCs w:val="24"/>
        </w:rPr>
        <w:t xml:space="preserve"> </w:t>
      </w:r>
      <w:r w:rsidRPr="00AD40F1">
        <w:rPr>
          <w:rFonts w:ascii="Times New Roman" w:hAnsi="Times New Roman" w:cs="Times New Roman"/>
          <w:sz w:val="24"/>
          <w:szCs w:val="24"/>
        </w:rPr>
        <w:t>15 мая, 27 ноября 2010 г., 16 апреля 2012 г.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16 апреля 2012 г. N 307 в пункт 1 настоящих Правил внесены изменения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инженерно-технического обеспечения, включая порядок подачи и рассмотрения заявления о подключении, выдачи и исполнения условий подключения, а также условия подачи ресурсов.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При подключении строящихся (реконструируемых) объектов капитального строительства непосредственно к оборудованию по производству соответствующих ресурсов (газ, вода) или к оборудованию по очистке сточных вод владелец такого оборудования осуществляет права и обязанности организации, осуществляющей эксплуатацию сетей инженерно-технического обеспечения, в части подключения объектов капитального строительства.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16 апреля 2012 г. N 307 в пункт 2 настоящих Правил внесены изменения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2. В настоящих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"ресурсы" - холодная и горячая вода, сетевой газ, используемый для предоставления услуг по газо- и водоснабжению;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"сети инженерно-технического обеспечения" - совокупность имущественных объектов, непосредственно используемых в процессе газо-, водоснабжения и водоотведения.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газо-, водоснабжения и водоотведения.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27 ноября 2010 г. N 940 пункт 3 настоящих Правил изложен в новой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далее - заказчик), для подключения этих объектов к сетям инженерно-технического обеспечения обращается с заявлением о подключении указанных объектов в организацию, осуществляющую эксплуатацию сетей инженерно-технического обеспечения и предоставившую заказчику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технические условия подключения объекта капитального строительства к сетям инженерно-технического обеспечения (далее - исполнитель).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27 ноября 2010 г. N 940 пункт 4 настоящих Правил изложен в новой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4.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подача заказчиком заявления о подключении с указанием требуемого объема подключаемой нагрузки;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заключение договора о подключении с учетом технических условий, ранее полученных заказчиком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инженерно-технического обеспечения, и проверка сторонами выполнения этих мероприятий;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выполнение условий подачи ресурсов.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27 ноября 2010 г. N 940 в пункт 5 настоящих Правил внесены изменения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5. Подключение объекта капитального строительства к сетям газоснабжения после заключения договора о подключении по этапам, предусмотренным абзацами четвертым - шестым пункта 4 настоящих Правил, осуществляется в порядке, установленном Правилами пользования газом и предоставления услуг по газоснабжению в Российской Федерации, утвержденными постановлением Правительства Российской Федерации от 17 мая 2002 г. N 317.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15 мая 2010 г. N 341 в пункт 6 настоящих Правил внесены изменения, вступающие в силу по истечении одного месяца со дня официального опубликования названного постановления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color w:val="FF0000"/>
          <w:sz w:val="24"/>
          <w:szCs w:val="24"/>
        </w:rPr>
        <w:t>Решением Верховного Суда РФ от 30 марта 2012 г. N АКПИ12-292, оставленным без изменения Определением Апелляционной коллегии Верховного Суда РФ от 5 июня 2012 г. N АПЛ12-352, пункт 6 настоящих Правил признан недействующим со дня вступления решения суда в законную силу в части направления исполнителю для подключения объекта капитального строительства к сетям инженерно-технического обеспечения заказчика нотариально заверенных копий учредительных документов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6. Для подключения объекта капитального строительства к сетям инженерно-технического обеспечения заказчик направляет исполнителю: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 о газоснабжении.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Исполнитель не вправе требовать от заказчика не предусмотренные настоящими Правилами документы и информацию.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7. Исполнитель при получении от заказчика заявления о подключении объекта капитального строительства к сетям инженерно-технического обеспечения и необходимых документов проверяет их соответствие установленным в настоящих Правилах требованиям.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представления не всех документов, указанных в пункте 6 настоящих Правил, исполнитель в течение 6 рабочих дней с даты получения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представления всех документов, указанных в пункте 6 настоящих Правил, исполнитель в 30-дневный срок с даты их получения направляет заказчику подписанный договор о подключении и условия подключения.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Условия подключения должны предусматривать подключение в пределах границ земельного участка, за исключением случаев, установленных пунктом 7 Правил определения и предоставления технических условий подключения объекта капитального строительства к сетям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8. 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с выданными исполнителем условиями подключения объекта капитального строительства к сетям инженерно-технического обеспечения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Заказчик предоставляет исполнителю 1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порядке проектной документации.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9. 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исполнителем на основании обращения заказчика.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10. После выполнения заказчиком условий подключения объекта капитального строительства к сетям инженерно-технического обеспечения исполнитель выдает разрешение на осуществление заказчиком присоединения указанного объекта к сетям инженерно-технического обеспечения. После осуществления присоединения исполнитель и заказчик подписывают акт о присоединении.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D40F1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Решением Верховного Суда РФ от 3 октября 2012 г. N АКПИ12-1188, оставленным без изменения Определением Апелляционной коллегии Верховного Суда РФ от 4 декабря 2012 г. N АПЛ12-695, абзац третий пункта 10 настоящих Правил признан не противоречащим действующему законодательству</w:t>
      </w:r>
      <w:proofErr w:type="gramEnd"/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Исполнитель осуществляет надзор за выполнением мероприятий по присоединению.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11. До начала подачи ресурсов (оказания соответствующих услуг) заказчик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12. До ввода объектов капитального строительства в эксплуатацию заказчик обязан: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обеспечить доступ исполнителя к объектам, подключаемым к сетям инженерно-технического обеспечения, для проверки выполнения заказчиком условий подключения;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выполнить установленные в настоящих Правилах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13. По соглашению сторон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Правилами, если иное не установлено законодательством Российской Федерации.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Постановлением Правительства РФ от 15 мая 2010 г. N 341 в пункт 14 настоящих Правил внесены изменения, вступающие в силу по истечении одного месяца со дня официального опубликования названного постановления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в предыдущей редакции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15. Заказчик в целях подключения объекта капитального строительства к сетям водоснабжения, водоотведения и очистки сточных вод представляет исполнителю: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документы, указанные в пункте 6 настоящих Правил;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сведения о составе сточных вод, намеченных к сбросу в систему канализации;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AD40F1">
        <w:rPr>
          <w:rFonts w:ascii="Times New Roman" w:hAnsi="Times New Roman" w:cs="Times New Roman"/>
          <w:sz w:val="24"/>
          <w:szCs w:val="24"/>
        </w:rPr>
        <w:t>субабонентах</w:t>
      </w:r>
      <w:proofErr w:type="spellEnd"/>
      <w:r w:rsidRPr="00AD40F1">
        <w:rPr>
          <w:rFonts w:ascii="Times New Roman" w:hAnsi="Times New Roman" w:cs="Times New Roman"/>
          <w:sz w:val="24"/>
          <w:szCs w:val="24"/>
        </w:rPr>
        <w:t>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16. Исполнитель предоставляет заказчику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срок действия условий подключения;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17. 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подключения объекта капитального строительства к сетям водоснабжения кроме сведений, предусмотренных в пункте 16 настоящих Правил, должны быть указаны: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гарантируемый свободный напор в месте присоединения и геодезическая отметка верха трубы;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разрешаемый отбор объема питьевой воды и режим водопотребления (отпуска);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требования по установке средств измерений питьевой воды и устройству узла учета;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перечень мер по рациональному использованию питьевой воды.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18. В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подключения объекта капитального строительства к сетям водоотведения и очистки сточных вод кроме сведений, предусмотренных в пункте 16 настоящих Правил, должны быть указаны: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отметки лотков в местах присоединения к системе канализации;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нормативы водоотведения (разрешаемый объем, состав и режим сброса сточных вод);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требования к устройствам для отбора проб и учета объема сточных вод;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 и загрязняющих веществ;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водоснабжающей организации и заказчика.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 xml:space="preserve">19. До начала подачи </w:t>
      </w:r>
      <w:proofErr w:type="gramStart"/>
      <w:r w:rsidRPr="00AD40F1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AD40F1">
        <w:rPr>
          <w:rFonts w:ascii="Times New Roman" w:hAnsi="Times New Roman" w:cs="Times New Roman"/>
          <w:sz w:val="24"/>
          <w:szCs w:val="24"/>
        </w:rPr>
        <w:t xml:space="preserve"> созданные заказчиком водопроводные устройства и сооружения, необходимые для подключения к системе водоснабжения, подлежат промывке и дезинфекции за счет средств заказчика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lastRenderedPageBreak/>
        <w:t>20. Работы по промывке и дезинфекции водопроводных устройств и сооружений могут выполняться исполнителем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Исполнитель осуществляет надзор за выполнением указанных работ заказчиком либо лицом, которого заказчик привлек для их выполнения на основании отдельного договора.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21. Утратил силу.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21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22. Утратил силу.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22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0F1">
        <w:rPr>
          <w:rFonts w:ascii="Times New Roman" w:hAnsi="Times New Roman" w:cs="Times New Roman"/>
          <w:sz w:val="24"/>
          <w:szCs w:val="24"/>
        </w:rPr>
        <w:t>23. Утратил силу.</w:t>
      </w:r>
    </w:p>
    <w:p w:rsidR="006738A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Информация об изменениях:</w:t>
      </w:r>
    </w:p>
    <w:p w:rsidR="00FC0DC3" w:rsidRPr="00AD40F1" w:rsidRDefault="006738A3" w:rsidP="00AD40F1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40F1">
        <w:rPr>
          <w:rFonts w:ascii="Times New Roman" w:hAnsi="Times New Roman" w:cs="Times New Roman"/>
          <w:color w:val="FF0000"/>
          <w:sz w:val="24"/>
          <w:szCs w:val="24"/>
        </w:rPr>
        <w:t>См. текст пункта 23</w:t>
      </w:r>
    </w:p>
    <w:sectPr w:rsidR="00FC0DC3" w:rsidRPr="00AD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3"/>
    <w:rsid w:val="006738A3"/>
    <w:rsid w:val="00734406"/>
    <w:rsid w:val="00AD40F1"/>
    <w:rsid w:val="00BE3B2F"/>
    <w:rsid w:val="00C8539E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964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3267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Владимир</cp:lastModifiedBy>
  <cp:revision>4</cp:revision>
  <dcterms:created xsi:type="dcterms:W3CDTF">2013-07-03T02:18:00Z</dcterms:created>
  <dcterms:modified xsi:type="dcterms:W3CDTF">2013-08-07T07:53:00Z</dcterms:modified>
</cp:coreProperties>
</file>