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BB" w:rsidRPr="00C56008" w:rsidRDefault="00A650BB" w:rsidP="00A650BB">
      <w:pPr>
        <w:pStyle w:val="ac"/>
      </w:pPr>
      <w:r w:rsidRPr="00C56008">
        <w:t xml:space="preserve">Т Е Х Н И Ч Е С К О Е  </w:t>
      </w:r>
      <w:proofErr w:type="gramStart"/>
      <w:r w:rsidRPr="00C56008">
        <w:t>З</w:t>
      </w:r>
      <w:proofErr w:type="gramEnd"/>
      <w:r w:rsidRPr="00C56008">
        <w:t xml:space="preserve"> А Д А Н И Е </w:t>
      </w:r>
    </w:p>
    <w:p w:rsidR="00A650BB" w:rsidRPr="00C56008" w:rsidRDefault="00A650BB" w:rsidP="00A650BB">
      <w:pPr>
        <w:spacing w:line="360" w:lineRule="auto"/>
        <w:ind w:firstLine="708"/>
        <w:jc w:val="center"/>
        <w:rPr>
          <w:sz w:val="26"/>
        </w:rPr>
      </w:pPr>
      <w:bookmarkStart w:id="0" w:name="_GoBack"/>
      <w:r w:rsidRPr="00C56008">
        <w:rPr>
          <w:sz w:val="26"/>
        </w:rPr>
        <w:t>на</w:t>
      </w:r>
    </w:p>
    <w:p w:rsidR="00A650BB" w:rsidRPr="00C56008" w:rsidRDefault="00A650BB" w:rsidP="00A650BB">
      <w:pPr>
        <w:spacing w:before="60" w:after="60"/>
        <w:jc w:val="center"/>
        <w:rPr>
          <w:b/>
          <w:bCs/>
          <w:sz w:val="28"/>
          <w:szCs w:val="28"/>
        </w:rPr>
      </w:pPr>
      <w:r w:rsidRPr="00C56008">
        <w:rPr>
          <w:b/>
          <w:bCs/>
          <w:sz w:val="28"/>
          <w:szCs w:val="28"/>
        </w:rPr>
        <w:t>Разработк</w:t>
      </w:r>
      <w:r w:rsidR="00A83D66">
        <w:rPr>
          <w:b/>
          <w:bCs/>
          <w:sz w:val="28"/>
          <w:szCs w:val="28"/>
        </w:rPr>
        <w:t>у</w:t>
      </w:r>
      <w:r w:rsidRPr="00C56008">
        <w:rPr>
          <w:b/>
          <w:bCs/>
          <w:sz w:val="28"/>
          <w:szCs w:val="28"/>
        </w:rPr>
        <w:t xml:space="preserve"> исходных данных для проекта:</w:t>
      </w:r>
    </w:p>
    <w:p w:rsidR="00A650BB" w:rsidRPr="00C56008" w:rsidRDefault="00A650BB" w:rsidP="00A650BB">
      <w:pPr>
        <w:spacing w:before="60" w:after="60"/>
        <w:jc w:val="center"/>
        <w:rPr>
          <w:b/>
        </w:rPr>
      </w:pPr>
      <w:r w:rsidRPr="00C56008">
        <w:rPr>
          <w:b/>
          <w:bCs/>
          <w:sz w:val="28"/>
          <w:szCs w:val="28"/>
        </w:rPr>
        <w:t xml:space="preserve"> </w:t>
      </w:r>
      <w:r w:rsidRPr="00C56008">
        <w:rPr>
          <w:b/>
          <w:sz w:val="28"/>
          <w:szCs w:val="28"/>
        </w:rPr>
        <w:t xml:space="preserve">«Реконструкция существующего производства трихлорсилана в корпусе </w:t>
      </w:r>
      <w:r w:rsidR="001407E1">
        <w:rPr>
          <w:b/>
          <w:sz w:val="28"/>
          <w:szCs w:val="28"/>
        </w:rPr>
        <w:t>ХХХХ</w:t>
      </w:r>
      <w:r w:rsidRPr="00C56008">
        <w:rPr>
          <w:b/>
          <w:sz w:val="28"/>
          <w:szCs w:val="28"/>
        </w:rPr>
        <w:t xml:space="preserve"> с увеличением мощности до </w:t>
      </w:r>
      <w:r w:rsidR="001407E1">
        <w:rPr>
          <w:b/>
          <w:sz w:val="28"/>
          <w:szCs w:val="28"/>
        </w:rPr>
        <w:t>…</w:t>
      </w:r>
      <w:r w:rsidRPr="00C56008">
        <w:rPr>
          <w:b/>
          <w:sz w:val="28"/>
          <w:szCs w:val="28"/>
        </w:rPr>
        <w:t xml:space="preserve"> т в год по </w:t>
      </w:r>
      <w:proofErr w:type="spellStart"/>
      <w:r w:rsidRPr="00C56008">
        <w:rPr>
          <w:b/>
          <w:sz w:val="28"/>
          <w:szCs w:val="28"/>
        </w:rPr>
        <w:t>трихлорсилану</w:t>
      </w:r>
      <w:proofErr w:type="spellEnd"/>
      <w:r w:rsidRPr="00C56008">
        <w:rPr>
          <w:b/>
          <w:sz w:val="28"/>
          <w:szCs w:val="28"/>
        </w:rPr>
        <w:t xml:space="preserve"> </w:t>
      </w:r>
      <w:proofErr w:type="gramStart"/>
      <w:r w:rsidRPr="00C56008">
        <w:rPr>
          <w:b/>
          <w:sz w:val="28"/>
          <w:szCs w:val="28"/>
        </w:rPr>
        <w:t>очищенному</w:t>
      </w:r>
      <w:proofErr w:type="gramEnd"/>
      <w:r w:rsidRPr="00C56008">
        <w:rPr>
          <w:b/>
          <w:sz w:val="28"/>
          <w:szCs w:val="28"/>
        </w:rPr>
        <w:t xml:space="preserve"> полупроводникового качества</w:t>
      </w:r>
      <w:r w:rsidRPr="00C56008">
        <w:rPr>
          <w:b/>
        </w:rPr>
        <w:t xml:space="preserve">» </w:t>
      </w:r>
      <w:r w:rsidRPr="00C56008">
        <w:rPr>
          <w:b/>
          <w:sz w:val="28"/>
          <w:szCs w:val="28"/>
        </w:rPr>
        <w:t>в части ректификации</w:t>
      </w:r>
    </w:p>
    <w:bookmarkEnd w:id="0"/>
    <w:p w:rsidR="00A650BB" w:rsidRPr="00544ECD" w:rsidRDefault="00A650BB" w:rsidP="00A650BB">
      <w:pPr>
        <w:pStyle w:val="a4"/>
        <w:rPr>
          <w:b/>
          <w:bCs/>
        </w:rPr>
      </w:pPr>
    </w:p>
    <w:p w:rsidR="00A650BB" w:rsidRDefault="00A650BB" w:rsidP="00A650BB">
      <w:pPr>
        <w:numPr>
          <w:ilvl w:val="1"/>
          <w:numId w:val="1"/>
        </w:numPr>
        <w:jc w:val="center"/>
        <w:rPr>
          <w:b/>
          <w:bCs/>
          <w:sz w:val="24"/>
          <w:szCs w:val="24"/>
        </w:rPr>
      </w:pPr>
      <w:r w:rsidRPr="00372F0D">
        <w:rPr>
          <w:b/>
          <w:bCs/>
          <w:sz w:val="24"/>
          <w:szCs w:val="24"/>
        </w:rPr>
        <w:t>Основание для разработки технологического процесса</w:t>
      </w:r>
      <w:r>
        <w:rPr>
          <w:b/>
          <w:bCs/>
          <w:sz w:val="24"/>
          <w:szCs w:val="24"/>
        </w:rPr>
        <w:t xml:space="preserve"> и </w:t>
      </w:r>
    </w:p>
    <w:p w:rsidR="00A650BB" w:rsidRPr="00372F0D" w:rsidRDefault="00A650BB" w:rsidP="00A650BB">
      <w:pPr>
        <w:ind w:left="1080"/>
        <w:jc w:val="center"/>
        <w:rPr>
          <w:b/>
          <w:bCs/>
          <w:sz w:val="24"/>
          <w:szCs w:val="24"/>
        </w:rPr>
      </w:pPr>
      <w:r w:rsidRPr="00372F0D">
        <w:rPr>
          <w:b/>
          <w:bCs/>
          <w:sz w:val="24"/>
          <w:szCs w:val="24"/>
        </w:rPr>
        <w:t>назначение производства.</w:t>
      </w:r>
    </w:p>
    <w:p w:rsidR="00A650BB" w:rsidRDefault="00A650BB" w:rsidP="00A650BB">
      <w:pPr>
        <w:ind w:firstLine="720"/>
        <w:jc w:val="center"/>
      </w:pPr>
    </w:p>
    <w:p w:rsidR="00A650BB" w:rsidRPr="00D268F6" w:rsidRDefault="00A650BB" w:rsidP="00A650BB">
      <w:pPr>
        <w:ind w:firstLine="720"/>
        <w:rPr>
          <w:sz w:val="24"/>
          <w:szCs w:val="24"/>
        </w:rPr>
      </w:pPr>
      <w:r w:rsidRPr="00FE0D23">
        <w:rPr>
          <w:sz w:val="24"/>
          <w:szCs w:val="24"/>
        </w:rPr>
        <w:t xml:space="preserve">Основанием для выполнения работы является Договор № __ </w:t>
      </w:r>
      <w:proofErr w:type="gramStart"/>
      <w:r w:rsidRPr="00FE0D23">
        <w:rPr>
          <w:sz w:val="24"/>
          <w:szCs w:val="24"/>
        </w:rPr>
        <w:t>от</w:t>
      </w:r>
      <w:proofErr w:type="gramEnd"/>
      <w:r w:rsidRPr="00FE0D23">
        <w:rPr>
          <w:sz w:val="24"/>
          <w:szCs w:val="24"/>
        </w:rPr>
        <w:t xml:space="preserve"> _______,</w:t>
      </w:r>
    </w:p>
    <w:p w:rsidR="00A650BB" w:rsidRPr="006C45AE" w:rsidRDefault="00A650BB" w:rsidP="00A650BB">
      <w:pPr>
        <w:spacing w:before="60" w:after="60" w:line="360" w:lineRule="auto"/>
        <w:rPr>
          <w:sz w:val="24"/>
          <w:szCs w:val="24"/>
        </w:rPr>
      </w:pPr>
      <w:r w:rsidRPr="00372F0D">
        <w:rPr>
          <w:sz w:val="24"/>
          <w:szCs w:val="24"/>
        </w:rPr>
        <w:t xml:space="preserve">Целью данной работы является реконструкция существующего производства трихлорсилана в корпусе №94 </w:t>
      </w:r>
      <w:r>
        <w:rPr>
          <w:sz w:val="24"/>
          <w:szCs w:val="24"/>
        </w:rPr>
        <w:t xml:space="preserve"> </w:t>
      </w:r>
      <w:r w:rsidR="006E44A4">
        <w:rPr>
          <w:sz w:val="24"/>
          <w:szCs w:val="24"/>
        </w:rPr>
        <w:t>ХХХХ</w:t>
      </w:r>
      <w:r w:rsidRPr="00372F0D">
        <w:rPr>
          <w:sz w:val="24"/>
          <w:szCs w:val="24"/>
        </w:rPr>
        <w:t xml:space="preserve"> с увеличением мощности до </w:t>
      </w:r>
      <w:r w:rsidR="006E44A4">
        <w:rPr>
          <w:sz w:val="24"/>
          <w:szCs w:val="24"/>
        </w:rPr>
        <w:t>…</w:t>
      </w:r>
      <w:r w:rsidRPr="00372F0D">
        <w:rPr>
          <w:sz w:val="24"/>
          <w:szCs w:val="24"/>
        </w:rPr>
        <w:t xml:space="preserve"> т в год по </w:t>
      </w:r>
      <w:proofErr w:type="spellStart"/>
      <w:r w:rsidRPr="00372F0D">
        <w:rPr>
          <w:sz w:val="24"/>
          <w:szCs w:val="24"/>
        </w:rPr>
        <w:t>трихлорсилану</w:t>
      </w:r>
      <w:proofErr w:type="spellEnd"/>
      <w:r w:rsidRPr="00372F0D">
        <w:rPr>
          <w:sz w:val="24"/>
          <w:szCs w:val="24"/>
        </w:rPr>
        <w:t xml:space="preserve"> </w:t>
      </w:r>
      <w:proofErr w:type="gramStart"/>
      <w:r w:rsidRPr="00372F0D">
        <w:rPr>
          <w:sz w:val="24"/>
          <w:szCs w:val="24"/>
        </w:rPr>
        <w:t>очищенному</w:t>
      </w:r>
      <w:proofErr w:type="gramEnd"/>
      <w:r w:rsidRPr="00372F0D">
        <w:rPr>
          <w:sz w:val="24"/>
          <w:szCs w:val="24"/>
        </w:rPr>
        <w:t xml:space="preserve"> полупроводникового качества</w:t>
      </w:r>
      <w:r>
        <w:rPr>
          <w:sz w:val="24"/>
          <w:szCs w:val="24"/>
        </w:rPr>
        <w:t xml:space="preserve"> в части ректификации..</w:t>
      </w:r>
    </w:p>
    <w:p w:rsidR="00A650BB" w:rsidRPr="00544ECD" w:rsidRDefault="00A650BB" w:rsidP="00A650BB">
      <w:pPr>
        <w:pStyle w:val="a4"/>
      </w:pPr>
      <w:proofErr w:type="spellStart"/>
      <w:r w:rsidRPr="00544ECD">
        <w:t>Трихлорсилан</w:t>
      </w:r>
      <w:proofErr w:type="spellEnd"/>
      <w:r w:rsidRPr="00544ECD">
        <w:t xml:space="preserve"> полупроводникового качества используется для получения поликристаллического кремния полупроводникового качества. Процесс получения трихлорсилана полупроводникового качества осуществляется в несколько стадий</w:t>
      </w:r>
      <w:r>
        <w:t xml:space="preserve">: </w:t>
      </w:r>
      <w:proofErr w:type="spellStart"/>
      <w:r w:rsidRPr="00544ECD">
        <w:t>гидрохлорирование</w:t>
      </w:r>
      <w:proofErr w:type="spellEnd"/>
      <w:r w:rsidRPr="00544ECD">
        <w:t xml:space="preserve"> металлургического порошкообразного кремния, конденсация полученных </w:t>
      </w:r>
      <w:proofErr w:type="spellStart"/>
      <w:r w:rsidRPr="00544ECD">
        <w:t>хлорсиланов</w:t>
      </w:r>
      <w:proofErr w:type="spellEnd"/>
      <w:r w:rsidRPr="00544ECD">
        <w:t xml:space="preserve"> и выделение трихлорсилана требуемого качества.</w:t>
      </w:r>
    </w:p>
    <w:p w:rsidR="00A650BB" w:rsidRPr="00372F0D" w:rsidRDefault="006E44A4" w:rsidP="00A650BB">
      <w:pPr>
        <w:pStyle w:val="a4"/>
      </w:pPr>
      <w:proofErr w:type="spellStart"/>
      <w:r>
        <w:t>УУУУ</w:t>
      </w:r>
      <w:r w:rsidR="00A650BB" w:rsidRPr="00544ECD">
        <w:t>разрабатывает</w:t>
      </w:r>
      <w:proofErr w:type="spellEnd"/>
      <w:r w:rsidR="00A650BB" w:rsidRPr="00544ECD">
        <w:t xml:space="preserve"> «Исходные Данные для проектирования» по следующим узлам:</w:t>
      </w:r>
    </w:p>
    <w:p w:rsidR="00A650BB" w:rsidRDefault="00A650BB" w:rsidP="00A650BB">
      <w:pPr>
        <w:pStyle w:val="a4"/>
        <w:numPr>
          <w:ilvl w:val="0"/>
          <w:numId w:val="2"/>
        </w:numPr>
      </w:pPr>
      <w:r>
        <w:t>Ректификация трихлорсилана и четыреххлористого кремния.</w:t>
      </w:r>
    </w:p>
    <w:p w:rsidR="00A650BB" w:rsidRPr="00544ECD" w:rsidRDefault="00A650BB" w:rsidP="00A650BB">
      <w:pPr>
        <w:pStyle w:val="a4"/>
        <w:numPr>
          <w:ilvl w:val="0"/>
          <w:numId w:val="2"/>
        </w:numPr>
      </w:pPr>
      <w:r>
        <w:t>Ректификация</w:t>
      </w:r>
      <w:r w:rsidRPr="00544ECD">
        <w:t xml:space="preserve">  трихлорсилана  </w:t>
      </w:r>
      <w:r>
        <w:t xml:space="preserve">(процесс </w:t>
      </w:r>
      <w:r w:rsidRPr="00544ECD">
        <w:t xml:space="preserve"> грубой очистки</w:t>
      </w:r>
      <w:r>
        <w:t>).</w:t>
      </w:r>
    </w:p>
    <w:p w:rsidR="00A650BB" w:rsidRPr="00544ECD" w:rsidRDefault="00A650BB" w:rsidP="00A650BB">
      <w:pPr>
        <w:pStyle w:val="a4"/>
        <w:numPr>
          <w:ilvl w:val="0"/>
          <w:numId w:val="2"/>
        </w:numPr>
      </w:pPr>
      <w:r>
        <w:t>Ректификация</w:t>
      </w:r>
      <w:r w:rsidRPr="00544ECD">
        <w:t xml:space="preserve"> трихлорсилана  </w:t>
      </w:r>
      <w:r>
        <w:t xml:space="preserve">(процесс </w:t>
      </w:r>
      <w:r w:rsidRPr="00544ECD">
        <w:t>тонкой очистки</w:t>
      </w:r>
      <w:r>
        <w:t>).</w:t>
      </w:r>
    </w:p>
    <w:p w:rsidR="00A650BB" w:rsidRDefault="00A650BB" w:rsidP="00A650BB">
      <w:pPr>
        <w:pStyle w:val="a4"/>
        <w:numPr>
          <w:ilvl w:val="0"/>
          <w:numId w:val="2"/>
        </w:numPr>
      </w:pPr>
      <w:r>
        <w:t>Ректификация четыреххлористого кремния.</w:t>
      </w:r>
    </w:p>
    <w:p w:rsidR="00A650BB" w:rsidRPr="00544ECD" w:rsidRDefault="00A650BB" w:rsidP="00A650BB">
      <w:pPr>
        <w:pStyle w:val="a4"/>
        <w:numPr>
          <w:ilvl w:val="0"/>
          <w:numId w:val="2"/>
        </w:numPr>
      </w:pPr>
      <w:r>
        <w:t>Ректификация</w:t>
      </w:r>
      <w:r w:rsidRPr="00544ECD">
        <w:t xml:space="preserve"> </w:t>
      </w:r>
      <w:proofErr w:type="gramStart"/>
      <w:r w:rsidRPr="00544ECD">
        <w:t>технического</w:t>
      </w:r>
      <w:proofErr w:type="gramEnd"/>
      <w:r w:rsidRPr="004B49B1">
        <w:t xml:space="preserve"> </w:t>
      </w:r>
      <w:r w:rsidRPr="00544ECD">
        <w:t xml:space="preserve"> трихлорсилана</w:t>
      </w:r>
      <w:r>
        <w:t xml:space="preserve">. </w:t>
      </w:r>
    </w:p>
    <w:p w:rsidR="00A650BB" w:rsidRPr="00544ECD" w:rsidRDefault="00A650BB" w:rsidP="00A650BB">
      <w:pPr>
        <w:ind w:firstLine="720"/>
      </w:pPr>
    </w:p>
    <w:p w:rsidR="00A650BB" w:rsidRPr="00544ECD" w:rsidRDefault="00A650BB" w:rsidP="00A650BB">
      <w:pPr>
        <w:pStyle w:val="a4"/>
      </w:pPr>
    </w:p>
    <w:p w:rsidR="00A650BB" w:rsidRPr="00372F0D" w:rsidRDefault="00A650BB" w:rsidP="00A650BB">
      <w:pPr>
        <w:ind w:firstLine="720"/>
        <w:jc w:val="center"/>
        <w:rPr>
          <w:b/>
          <w:bCs/>
          <w:sz w:val="24"/>
          <w:szCs w:val="24"/>
        </w:rPr>
      </w:pPr>
      <w:r w:rsidRPr="00372F0D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 xml:space="preserve">Кратное описание </w:t>
      </w:r>
      <w:r w:rsidRPr="00372F0D">
        <w:rPr>
          <w:b/>
          <w:bCs/>
          <w:sz w:val="24"/>
          <w:szCs w:val="24"/>
        </w:rPr>
        <w:t xml:space="preserve"> и состав производства.</w:t>
      </w:r>
    </w:p>
    <w:p w:rsidR="00A650BB" w:rsidRPr="00544ECD" w:rsidRDefault="00A650BB" w:rsidP="00A650BB">
      <w:pPr>
        <w:pStyle w:val="a4"/>
      </w:pPr>
    </w:p>
    <w:p w:rsidR="00A650BB" w:rsidRPr="00544ECD" w:rsidRDefault="00A650BB" w:rsidP="00A650BB">
      <w:pPr>
        <w:pStyle w:val="a4"/>
      </w:pPr>
      <w:r w:rsidRPr="00544ECD">
        <w:t xml:space="preserve">В </w:t>
      </w:r>
      <w:proofErr w:type="gramStart"/>
      <w:r w:rsidRPr="00544ECD">
        <w:t>блоке</w:t>
      </w:r>
      <w:proofErr w:type="gramEnd"/>
      <w:r w:rsidRPr="00544ECD">
        <w:t xml:space="preserve"> ректификации </w:t>
      </w:r>
      <w:r>
        <w:t xml:space="preserve">в корпусе №94 </w:t>
      </w:r>
      <w:r w:rsidRPr="00544ECD">
        <w:t xml:space="preserve"> осуществляется переработка конденсата</w:t>
      </w:r>
      <w:r>
        <w:t xml:space="preserve"> (смеси ТХС и ЧХК)</w:t>
      </w:r>
      <w:r w:rsidRPr="00544ECD">
        <w:t xml:space="preserve"> из промежуточного склада</w:t>
      </w:r>
      <w:r>
        <w:t xml:space="preserve"> с получением ТХС марки «Б» и ЧХК</w:t>
      </w:r>
      <w:r w:rsidRPr="00544ECD">
        <w:t>. Конденсат является продуктом</w:t>
      </w:r>
      <w:r>
        <w:t xml:space="preserve"> блока</w:t>
      </w:r>
      <w:r w:rsidRPr="00544ECD">
        <w:t xml:space="preserve"> синтеза.</w:t>
      </w:r>
    </w:p>
    <w:p w:rsidR="00A650BB" w:rsidRDefault="00A650BB" w:rsidP="00A650BB">
      <w:pPr>
        <w:pStyle w:val="a4"/>
      </w:pPr>
      <w:r w:rsidRPr="00544ECD">
        <w:t xml:space="preserve"> </w:t>
      </w:r>
      <w:r w:rsidRPr="00BF78A4">
        <w:t>Существующее оборудование в блоке ректификаци</w:t>
      </w:r>
      <w:r>
        <w:t>и в корпусе №</w:t>
      </w:r>
      <w:r w:rsidRPr="00BF78A4">
        <w:t xml:space="preserve">94 рассчитано на проектную мощность  до 10 </w:t>
      </w:r>
      <w:proofErr w:type="spellStart"/>
      <w:r w:rsidRPr="00BF78A4">
        <w:t>тыс</w:t>
      </w:r>
      <w:proofErr w:type="gramStart"/>
      <w:r w:rsidRPr="00BF78A4">
        <w:t>.т</w:t>
      </w:r>
      <w:proofErr w:type="gramEnd"/>
      <w:r w:rsidRPr="00BF78A4">
        <w:t>онн</w:t>
      </w:r>
      <w:proofErr w:type="spellEnd"/>
      <w:r w:rsidRPr="00BF78A4">
        <w:t xml:space="preserve">  ТХС </w:t>
      </w:r>
      <w:r>
        <w:t xml:space="preserve">марки «Б» </w:t>
      </w:r>
      <w:r w:rsidRPr="00BF78A4">
        <w:t>в год.  Расчетное число рабочих часов в году 7620.</w:t>
      </w:r>
      <w:r>
        <w:t xml:space="preserve"> </w:t>
      </w:r>
    </w:p>
    <w:p w:rsidR="00A650BB" w:rsidRPr="00544ECD" w:rsidRDefault="00A650BB" w:rsidP="00A650BB">
      <w:pPr>
        <w:pStyle w:val="a4"/>
      </w:pPr>
      <w:r>
        <w:t xml:space="preserve">В </w:t>
      </w:r>
      <w:proofErr w:type="gramStart"/>
      <w:r>
        <w:t>этом</w:t>
      </w:r>
      <w:proofErr w:type="gramEnd"/>
      <w:r>
        <w:t xml:space="preserve"> корпусе</w:t>
      </w:r>
      <w:r w:rsidRPr="00544ECD">
        <w:t xml:space="preserve"> установлена одна </w:t>
      </w:r>
      <w:r>
        <w:t xml:space="preserve">технологическая </w:t>
      </w:r>
      <w:r w:rsidRPr="00544ECD">
        <w:t>нитка, состоящая из 3-х колонн для грубой очистки трихлор</w:t>
      </w:r>
      <w:r>
        <w:t>силана и двух</w:t>
      </w:r>
      <w:r w:rsidRPr="00544ECD">
        <w:t xml:space="preserve"> </w:t>
      </w:r>
      <w:r>
        <w:t>параллельные</w:t>
      </w:r>
      <w:r w:rsidRPr="00544ECD">
        <w:t xml:space="preserve"> </w:t>
      </w:r>
      <w:r>
        <w:t>ниток</w:t>
      </w:r>
      <w:r w:rsidRPr="00544ECD">
        <w:t xml:space="preserve"> для процесса тонкой очистки</w:t>
      </w:r>
      <w:r>
        <w:t xml:space="preserve"> ТХС</w:t>
      </w:r>
      <w:r w:rsidRPr="00544ECD">
        <w:t>. В каж</w:t>
      </w:r>
      <w:r>
        <w:t>дой нитке установлено по 4</w:t>
      </w:r>
      <w:r w:rsidRPr="00544ECD">
        <w:t xml:space="preserve"> колонны. </w:t>
      </w:r>
      <w:r>
        <w:t>Кроме этого в</w:t>
      </w:r>
      <w:r w:rsidRPr="00544ECD">
        <w:t xml:space="preserve"> блоке ректификации имеется нитка </w:t>
      </w:r>
      <w:r w:rsidRPr="00544ECD">
        <w:lastRenderedPageBreak/>
        <w:t>грубого разделения четыреххлористого кремния, состоящая из 2 колонн. На</w:t>
      </w:r>
      <w:r>
        <w:t xml:space="preserve"> узел</w:t>
      </w:r>
      <w:r w:rsidRPr="00544ECD">
        <w:t xml:space="preserve"> разделени</w:t>
      </w:r>
      <w:r>
        <w:t>я</w:t>
      </w:r>
      <w:r w:rsidRPr="00544ECD">
        <w:t xml:space="preserve"> ЧХК подача сырья поступает через промежуточный резервуарный парк.</w:t>
      </w:r>
    </w:p>
    <w:p w:rsidR="00A650BB" w:rsidRPr="00544ECD" w:rsidRDefault="00A650BB" w:rsidP="00A650BB">
      <w:pPr>
        <w:pStyle w:val="a4"/>
      </w:pPr>
    </w:p>
    <w:p w:rsidR="00A650BB" w:rsidRDefault="00A650BB" w:rsidP="00A650BB">
      <w:pPr>
        <w:pStyle w:val="a4"/>
      </w:pPr>
      <w:r w:rsidRPr="00544ECD">
        <w:t xml:space="preserve">Проектная мощность существующего блока ректификации по конденсату 16 300 т в год или 2.1 т/ч из расчета 7620 часов работы в году. Проектный состав конденсата </w:t>
      </w:r>
      <w:r>
        <w:t>0,3</w:t>
      </w:r>
      <w:r w:rsidRPr="00544ECD">
        <w:t xml:space="preserve">% ДХС, </w:t>
      </w:r>
      <w:r>
        <w:t>81</w:t>
      </w:r>
      <w:r w:rsidRPr="00544ECD">
        <w:t>% ТХС</w:t>
      </w:r>
      <w:r>
        <w:t>,19</w:t>
      </w:r>
      <w:r w:rsidRPr="00544ECD">
        <w:t>% ЧХК</w:t>
      </w:r>
      <w:r>
        <w:t xml:space="preserve"> и 0,6% ПХС</w:t>
      </w:r>
      <w:r w:rsidRPr="00544ECD">
        <w:t>.</w:t>
      </w:r>
      <w:r>
        <w:t xml:space="preserve"> </w:t>
      </w:r>
      <w:r w:rsidRPr="00544ECD">
        <w:rPr>
          <w:rFonts w:eastAsia="Batang"/>
          <w:iCs/>
          <w:lang w:eastAsia="ko-KR"/>
        </w:rPr>
        <w:t xml:space="preserve">Состав высококипящих продуктов, называемых </w:t>
      </w:r>
      <w:proofErr w:type="spellStart"/>
      <w:r w:rsidRPr="00544ECD">
        <w:rPr>
          <w:rFonts w:eastAsia="Batang"/>
          <w:iCs/>
          <w:lang w:eastAsia="ko-KR"/>
        </w:rPr>
        <w:t>полисила</w:t>
      </w:r>
      <w:r>
        <w:rPr>
          <w:rFonts w:eastAsia="Batang"/>
          <w:iCs/>
          <w:lang w:eastAsia="ko-KR"/>
        </w:rPr>
        <w:t>нхлоридами</w:t>
      </w:r>
      <w:proofErr w:type="spellEnd"/>
      <w:r>
        <w:rPr>
          <w:rFonts w:eastAsia="Batang"/>
          <w:iCs/>
          <w:lang w:eastAsia="ko-KR"/>
        </w:rPr>
        <w:t xml:space="preserve"> (ПСХ)</w:t>
      </w:r>
      <w:r w:rsidRPr="00544ECD">
        <w:rPr>
          <w:rFonts w:eastAsia="Batang"/>
          <w:iCs/>
          <w:lang w:eastAsia="ko-KR"/>
        </w:rPr>
        <w:t xml:space="preserve"> неизвестен.</w:t>
      </w:r>
    </w:p>
    <w:p w:rsidR="00A650BB" w:rsidRPr="00B41F40" w:rsidRDefault="00A650BB" w:rsidP="00A650BB">
      <w:pPr>
        <w:pStyle w:val="a4"/>
      </w:pPr>
      <w:r w:rsidRPr="00B41F40">
        <w:t>Проектная мощность существующего узла ректификации грубой очистки по ТХС    12500  в год или 1.6 т/ч из расчета 7620 часов работы в году.</w:t>
      </w:r>
    </w:p>
    <w:p w:rsidR="00A650BB" w:rsidRPr="00B41F40" w:rsidRDefault="00A650BB" w:rsidP="00A650BB">
      <w:pPr>
        <w:pStyle w:val="a4"/>
      </w:pPr>
      <w:r w:rsidRPr="00B41F40">
        <w:t xml:space="preserve">Проектная мощность существующего узла ректификации тонкой очистки по ТХС 10 000 </w:t>
      </w:r>
      <w:proofErr w:type="spellStart"/>
      <w:r w:rsidRPr="00B41F40">
        <w:t>тн</w:t>
      </w:r>
      <w:proofErr w:type="spellEnd"/>
      <w:r w:rsidRPr="00B41F40">
        <w:t xml:space="preserve"> в год или 1,3 т/ч из расчета 7620 часов работы в году.</w:t>
      </w:r>
    </w:p>
    <w:p w:rsidR="00A650BB" w:rsidRPr="00544ECD" w:rsidRDefault="00A650BB" w:rsidP="00A650BB">
      <w:pPr>
        <w:pStyle w:val="a4"/>
      </w:pPr>
      <w:r w:rsidRPr="00B41F40">
        <w:t>Проектная мощность существующего узла ректификации грубой очистки по ЧХК 3800 т в год или 0,5 т/ч из расчета 7620 часов работы в году.</w:t>
      </w:r>
    </w:p>
    <w:p w:rsidR="00A650BB" w:rsidRPr="00544ECD" w:rsidRDefault="00A650BB" w:rsidP="00A650BB">
      <w:pPr>
        <w:pStyle w:val="a4"/>
      </w:pPr>
      <w:r w:rsidRPr="00544ECD">
        <w:t xml:space="preserve"> Расчетная мощность реконструированного  блока ректификации должна быть увели</w:t>
      </w:r>
      <w:r>
        <w:t>чена до  25 000 тонн в год по ТХС очищенному полупроводникового качества</w:t>
      </w:r>
      <w:r w:rsidRPr="00544ECD">
        <w:t xml:space="preserve"> при норме времени работы оборудования 7620 часов в год или 3, 3 т/ч</w:t>
      </w:r>
      <w:r>
        <w:t>.</w:t>
      </w:r>
    </w:p>
    <w:p w:rsidR="00A650BB" w:rsidRDefault="00A650BB" w:rsidP="00A650BB">
      <w:pPr>
        <w:pStyle w:val="a4"/>
      </w:pPr>
      <w:r w:rsidRPr="00544ECD">
        <w:t xml:space="preserve">Принципиальная схема разделения конденсата должна быть сохранена по аналогии с существующей схемой. </w:t>
      </w:r>
    </w:p>
    <w:p w:rsidR="00A650BB" w:rsidRDefault="00A650BB" w:rsidP="00A650BB">
      <w:pPr>
        <w:pStyle w:val="a4"/>
        <w:rPr>
          <w:szCs w:val="24"/>
        </w:rPr>
      </w:pPr>
      <w:r w:rsidRPr="00BF78A4">
        <w:t xml:space="preserve">В </w:t>
      </w:r>
      <w:proofErr w:type="gramStart"/>
      <w:r w:rsidRPr="00BF78A4">
        <w:t>начале</w:t>
      </w:r>
      <w:proofErr w:type="gramEnd"/>
      <w:r w:rsidRPr="00BF78A4">
        <w:t xml:space="preserve"> конденсат   поступает на  узел разделения ЧХК и ТХС. Затем на ректификацию ТХС </w:t>
      </w:r>
      <w:r>
        <w:t>- узлы</w:t>
      </w:r>
      <w:r w:rsidRPr="00BF78A4">
        <w:t xml:space="preserve"> грубой </w:t>
      </w:r>
      <w:r>
        <w:t xml:space="preserve">и тонкой </w:t>
      </w:r>
      <w:r w:rsidRPr="00BF78A4">
        <w:t>очистки</w:t>
      </w:r>
      <w:r>
        <w:rPr>
          <w:szCs w:val="24"/>
        </w:rPr>
        <w:t>.</w:t>
      </w:r>
    </w:p>
    <w:p w:rsidR="00A650BB" w:rsidRPr="004204D0" w:rsidRDefault="00A650BB" w:rsidP="00A650BB">
      <w:pPr>
        <w:spacing w:line="360" w:lineRule="auto"/>
        <w:ind w:right="-187" w:firstLine="709"/>
        <w:jc w:val="both"/>
        <w:rPr>
          <w:sz w:val="24"/>
          <w:szCs w:val="24"/>
        </w:rPr>
      </w:pPr>
      <w:r w:rsidRPr="004204D0">
        <w:rPr>
          <w:sz w:val="24"/>
          <w:szCs w:val="24"/>
        </w:rPr>
        <w:t>На стадии переработки технического ТХС должен быть получен ТХС очищенный полупроводникового качества в соответствии с требованиями, изложенными в приложении №7 к договору.</w:t>
      </w:r>
    </w:p>
    <w:p w:rsidR="00A650BB" w:rsidRPr="00544ECD" w:rsidRDefault="00A650BB" w:rsidP="00A650BB">
      <w:pPr>
        <w:pStyle w:val="a4"/>
      </w:pPr>
      <w:r w:rsidRPr="00544ECD">
        <w:t>Охлаждение и конденсация паров в процессе рек</w:t>
      </w:r>
      <w:r>
        <w:t xml:space="preserve">тификации  </w:t>
      </w:r>
      <w:r w:rsidRPr="00BF78A4">
        <w:t>производится</w:t>
      </w:r>
      <w:r w:rsidRPr="00544ECD">
        <w:t xml:space="preserve"> рассо</w:t>
      </w:r>
      <w:r>
        <w:t xml:space="preserve">лом. </w:t>
      </w:r>
    </w:p>
    <w:p w:rsidR="00A650BB" w:rsidRPr="00544ECD" w:rsidRDefault="00A650BB" w:rsidP="00A650BB">
      <w:pPr>
        <w:pStyle w:val="a4"/>
      </w:pPr>
      <w:r w:rsidRPr="00544ECD">
        <w:t xml:space="preserve">В </w:t>
      </w:r>
      <w:proofErr w:type="gramStart"/>
      <w:r w:rsidRPr="00544ECD">
        <w:t>качестве</w:t>
      </w:r>
      <w:proofErr w:type="gramEnd"/>
      <w:r w:rsidRPr="00544ECD">
        <w:t xml:space="preserve"> теплоносителя для кубовой части ректификации будет  использоваться водя</w:t>
      </w:r>
      <w:r>
        <w:t xml:space="preserve">ной пар давлением </w:t>
      </w:r>
      <w:r w:rsidRPr="00544ECD">
        <w:t xml:space="preserve"> </w:t>
      </w:r>
      <w:r w:rsidRPr="004204D0">
        <w:t xml:space="preserve">6 </w:t>
      </w:r>
      <w:proofErr w:type="spellStart"/>
      <w:r w:rsidRPr="004204D0">
        <w:t>ати</w:t>
      </w:r>
      <w:proofErr w:type="spellEnd"/>
      <w:r w:rsidRPr="004204D0">
        <w:t>.</w:t>
      </w:r>
    </w:p>
    <w:p w:rsidR="00A650BB" w:rsidRPr="004204D0" w:rsidRDefault="00A650BB" w:rsidP="00A650BB">
      <w:pPr>
        <w:pStyle w:val="a4"/>
      </w:pPr>
      <w:r w:rsidRPr="00544ECD">
        <w:t xml:space="preserve">Сбор кубовых остатков </w:t>
      </w:r>
      <w:r>
        <w:t>должен осуществля</w:t>
      </w:r>
      <w:r w:rsidRPr="00544ECD">
        <w:t>т</w:t>
      </w:r>
      <w:r>
        <w:t>ься в специальные</w:t>
      </w:r>
      <w:r w:rsidRPr="00544ECD">
        <w:t xml:space="preserve"> емкости. Далее </w:t>
      </w:r>
      <w:r>
        <w:t xml:space="preserve">кубовые </w:t>
      </w:r>
      <w:r w:rsidRPr="00544ECD">
        <w:t>остатки отправляются на</w:t>
      </w:r>
      <w:r>
        <w:t xml:space="preserve"> узел </w:t>
      </w:r>
      <w:r w:rsidRPr="00544ECD">
        <w:t xml:space="preserve"> переработк</w:t>
      </w:r>
      <w:r>
        <w:t>и</w:t>
      </w:r>
      <w:r w:rsidRPr="00544ECD">
        <w:t xml:space="preserve"> жидких отходов.</w:t>
      </w:r>
      <w:r w:rsidRPr="00544ECD">
        <w:rPr>
          <w:rFonts w:eastAsia="Batang"/>
          <w:iCs/>
          <w:lang w:eastAsia="ko-KR"/>
        </w:rPr>
        <w:t xml:space="preserve"> </w:t>
      </w:r>
      <w:r w:rsidRPr="00544ECD">
        <w:t xml:space="preserve"> Количество отходов из блока ректификации уточняется в ходе разработки исходных данных.</w:t>
      </w:r>
    </w:p>
    <w:p w:rsidR="00A650BB" w:rsidRPr="00544ECD" w:rsidRDefault="00A650BB" w:rsidP="00A650BB">
      <w:pPr>
        <w:pStyle w:val="a4"/>
      </w:pPr>
      <w:r w:rsidRPr="00544ECD">
        <w:t>Сброс газов разделения</w:t>
      </w:r>
      <w:r>
        <w:t xml:space="preserve"> на ректификации</w:t>
      </w:r>
      <w:r w:rsidRPr="00544ECD">
        <w:t xml:space="preserve">, называемых </w:t>
      </w:r>
      <w:proofErr w:type="spellStart"/>
      <w:r w:rsidRPr="00544ECD">
        <w:t>абгазами</w:t>
      </w:r>
      <w:proofErr w:type="spellEnd"/>
      <w:r w:rsidRPr="00544ECD">
        <w:t xml:space="preserve">, осуществляется на узел санитарной очистки </w:t>
      </w:r>
      <w:proofErr w:type="spellStart"/>
      <w:r w:rsidRPr="00544ECD">
        <w:t>абгазов</w:t>
      </w:r>
      <w:proofErr w:type="spellEnd"/>
      <w:r w:rsidRPr="00544ECD">
        <w:t>. Рабочее</w:t>
      </w:r>
      <w:r>
        <w:t xml:space="preserve"> давление </w:t>
      </w:r>
      <w:r w:rsidRPr="00544ECD">
        <w:t xml:space="preserve"> и диапазон изменения  на приеме узла сан</w:t>
      </w:r>
      <w:r>
        <w:t xml:space="preserve">итарной </w:t>
      </w:r>
      <w:r w:rsidRPr="00544ECD">
        <w:t xml:space="preserve">очистки определяется в ходе разработки исходных данных. </w:t>
      </w:r>
    </w:p>
    <w:p w:rsidR="00A650BB" w:rsidRPr="00544ECD" w:rsidRDefault="00A650BB" w:rsidP="00A650BB">
      <w:pPr>
        <w:pStyle w:val="ac"/>
        <w:jc w:val="right"/>
        <w:rPr>
          <w:sz w:val="20"/>
          <w:szCs w:val="20"/>
        </w:rPr>
      </w:pPr>
    </w:p>
    <w:p w:rsidR="00A650BB" w:rsidRPr="00372F0D" w:rsidRDefault="00A650BB" w:rsidP="00A650BB">
      <w:pPr>
        <w:keepNext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Pr="00372F0D">
        <w:rPr>
          <w:b/>
          <w:bCs/>
          <w:sz w:val="24"/>
          <w:szCs w:val="24"/>
        </w:rPr>
        <w:t xml:space="preserve">. Гарантируемые показатели </w:t>
      </w:r>
    </w:p>
    <w:p w:rsidR="00A650BB" w:rsidRPr="00372F0D" w:rsidRDefault="00A650BB" w:rsidP="00A650BB">
      <w:pPr>
        <w:keepNext/>
        <w:ind w:firstLine="720"/>
        <w:jc w:val="center"/>
        <w:rPr>
          <w:b/>
          <w:bCs/>
          <w:sz w:val="24"/>
          <w:szCs w:val="24"/>
        </w:rPr>
      </w:pPr>
    </w:p>
    <w:p w:rsidR="00A650BB" w:rsidRDefault="00A650BB" w:rsidP="00A650BB">
      <w:pPr>
        <w:keepNext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3.1.С</w:t>
      </w:r>
      <w:r w:rsidRPr="00372F0D">
        <w:rPr>
          <w:b/>
          <w:bCs/>
          <w:sz w:val="24"/>
          <w:szCs w:val="24"/>
        </w:rPr>
        <w:t>о стороны ИСПОЛНИТЕЛЯ</w:t>
      </w:r>
    </w:p>
    <w:p w:rsidR="00A650BB" w:rsidRDefault="00A650BB" w:rsidP="00A650BB">
      <w:pPr>
        <w:keepNext/>
        <w:ind w:firstLine="720"/>
        <w:jc w:val="center"/>
        <w:rPr>
          <w:b/>
          <w:bCs/>
          <w:sz w:val="24"/>
          <w:szCs w:val="24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3528"/>
        <w:gridCol w:w="6609"/>
      </w:tblGrid>
      <w:tr w:rsidR="00A650BB" w:rsidRPr="00D63C39" w:rsidTr="00E32F39">
        <w:trPr>
          <w:trHeight w:val="674"/>
        </w:trPr>
        <w:tc>
          <w:tcPr>
            <w:tcW w:w="3528" w:type="dxa"/>
          </w:tcPr>
          <w:p w:rsidR="00A650BB" w:rsidRPr="00D63C39" w:rsidRDefault="00A650BB" w:rsidP="00E32F39">
            <w:pPr>
              <w:keepNext/>
              <w:rPr>
                <w:b/>
                <w:bCs/>
                <w:sz w:val="24"/>
                <w:szCs w:val="24"/>
              </w:rPr>
            </w:pPr>
            <w:r w:rsidRPr="00D63C39">
              <w:rPr>
                <w:sz w:val="24"/>
                <w:szCs w:val="24"/>
              </w:rPr>
              <w:t xml:space="preserve">Выход ТХС </w:t>
            </w:r>
            <w:r>
              <w:rPr>
                <w:sz w:val="24"/>
                <w:szCs w:val="24"/>
              </w:rPr>
              <w:t xml:space="preserve">очищенного </w:t>
            </w:r>
            <w:r w:rsidRPr="00372F0D">
              <w:rPr>
                <w:sz w:val="24"/>
                <w:szCs w:val="24"/>
              </w:rPr>
              <w:t>полупроводникового качества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09" w:type="dxa"/>
          </w:tcPr>
          <w:p w:rsidR="00A650BB" w:rsidRPr="00D63C39" w:rsidRDefault="00A650BB" w:rsidP="00E32F39">
            <w:pPr>
              <w:keepNext/>
              <w:rPr>
                <w:b/>
                <w:bCs/>
                <w:sz w:val="24"/>
                <w:szCs w:val="24"/>
              </w:rPr>
            </w:pPr>
          </w:p>
        </w:tc>
      </w:tr>
      <w:tr w:rsidR="00A650BB" w:rsidRPr="00D63C39" w:rsidTr="00E32F39">
        <w:tc>
          <w:tcPr>
            <w:tcW w:w="3528" w:type="dxa"/>
          </w:tcPr>
          <w:p w:rsidR="00A650BB" w:rsidRPr="00D63C39" w:rsidRDefault="00A650BB" w:rsidP="00E32F39">
            <w:pPr>
              <w:keepNext/>
              <w:rPr>
                <w:b/>
                <w:bCs/>
                <w:sz w:val="24"/>
                <w:szCs w:val="24"/>
              </w:rPr>
            </w:pPr>
            <w:r w:rsidRPr="00D63C39">
              <w:rPr>
                <w:sz w:val="24"/>
                <w:szCs w:val="24"/>
              </w:rPr>
              <w:t xml:space="preserve">Выход ТХС </w:t>
            </w:r>
            <w:proofErr w:type="gramStart"/>
            <w:r w:rsidRPr="00D63C39">
              <w:rPr>
                <w:sz w:val="24"/>
                <w:szCs w:val="24"/>
              </w:rPr>
              <w:t>технического</w:t>
            </w:r>
            <w:proofErr w:type="gramEnd"/>
          </w:p>
        </w:tc>
        <w:tc>
          <w:tcPr>
            <w:tcW w:w="6609" w:type="dxa"/>
          </w:tcPr>
          <w:p w:rsidR="00A650BB" w:rsidRPr="00D63C39" w:rsidRDefault="00A650BB" w:rsidP="00E32F3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650BB" w:rsidRPr="00D63C39" w:rsidTr="00E32F39">
        <w:tc>
          <w:tcPr>
            <w:tcW w:w="3528" w:type="dxa"/>
          </w:tcPr>
          <w:p w:rsidR="00A650BB" w:rsidRPr="00D63C39" w:rsidRDefault="00A650BB" w:rsidP="00E32F39">
            <w:pPr>
              <w:keepNext/>
              <w:rPr>
                <w:b/>
                <w:bCs/>
                <w:sz w:val="24"/>
                <w:szCs w:val="24"/>
              </w:rPr>
            </w:pPr>
            <w:r w:rsidRPr="00D63C39">
              <w:rPr>
                <w:sz w:val="24"/>
                <w:szCs w:val="24"/>
              </w:rPr>
              <w:t xml:space="preserve">Качество </w:t>
            </w:r>
            <w:r>
              <w:rPr>
                <w:sz w:val="24"/>
                <w:szCs w:val="24"/>
              </w:rPr>
              <w:t>ТХС</w:t>
            </w:r>
            <w:r w:rsidRPr="00D63C3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очищенного </w:t>
            </w:r>
            <w:r w:rsidRPr="00372F0D">
              <w:rPr>
                <w:sz w:val="24"/>
                <w:szCs w:val="24"/>
              </w:rPr>
              <w:t>полупроводникового качества</w:t>
            </w:r>
            <w:r w:rsidRPr="00D63C39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6609" w:type="dxa"/>
          </w:tcPr>
          <w:p w:rsidR="00A650BB" w:rsidRPr="00D63C39" w:rsidRDefault="00A650BB" w:rsidP="00E32F3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650BB" w:rsidRPr="00D63C39" w:rsidTr="00E32F39">
        <w:tc>
          <w:tcPr>
            <w:tcW w:w="3528" w:type="dxa"/>
          </w:tcPr>
          <w:p w:rsidR="00A650BB" w:rsidRPr="00D63C39" w:rsidRDefault="00A650BB" w:rsidP="00E32F39">
            <w:pPr>
              <w:keepNext/>
              <w:rPr>
                <w:b/>
                <w:bCs/>
                <w:sz w:val="24"/>
                <w:szCs w:val="24"/>
              </w:rPr>
            </w:pPr>
            <w:r w:rsidRPr="00D63C39">
              <w:rPr>
                <w:sz w:val="24"/>
                <w:szCs w:val="24"/>
              </w:rPr>
              <w:t xml:space="preserve">Производительность        </w:t>
            </w:r>
          </w:p>
        </w:tc>
        <w:tc>
          <w:tcPr>
            <w:tcW w:w="6609" w:type="dxa"/>
          </w:tcPr>
          <w:p w:rsidR="00A650BB" w:rsidRPr="00D63C39" w:rsidRDefault="00A650BB" w:rsidP="00E32F39">
            <w:pPr>
              <w:keepNext/>
              <w:rPr>
                <w:b/>
                <w:bCs/>
                <w:sz w:val="24"/>
                <w:szCs w:val="24"/>
              </w:rPr>
            </w:pPr>
          </w:p>
        </w:tc>
      </w:tr>
      <w:tr w:rsidR="00A650BB" w:rsidRPr="00D63C39" w:rsidTr="00E32F39">
        <w:tc>
          <w:tcPr>
            <w:tcW w:w="3528" w:type="dxa"/>
          </w:tcPr>
          <w:p w:rsidR="00A650BB" w:rsidRPr="00D63C39" w:rsidRDefault="00A650BB" w:rsidP="00E32F39">
            <w:pPr>
              <w:keepNext/>
              <w:rPr>
                <w:sz w:val="24"/>
                <w:szCs w:val="24"/>
              </w:rPr>
            </w:pPr>
            <w:r w:rsidRPr="00D63C39">
              <w:rPr>
                <w:sz w:val="24"/>
                <w:szCs w:val="24"/>
              </w:rPr>
              <w:t xml:space="preserve">Диапазон устойчивой работы         </w:t>
            </w:r>
          </w:p>
        </w:tc>
        <w:tc>
          <w:tcPr>
            <w:tcW w:w="6609" w:type="dxa"/>
          </w:tcPr>
          <w:p w:rsidR="00A650BB" w:rsidRPr="00D63C39" w:rsidRDefault="00A650BB" w:rsidP="00E32F3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650BB" w:rsidRDefault="00A650BB" w:rsidP="00A650BB">
      <w:pPr>
        <w:keepNext/>
        <w:ind w:firstLine="720"/>
        <w:jc w:val="center"/>
        <w:rPr>
          <w:b/>
          <w:bCs/>
          <w:sz w:val="24"/>
          <w:szCs w:val="24"/>
        </w:rPr>
      </w:pPr>
    </w:p>
    <w:p w:rsidR="00A650BB" w:rsidRDefault="00A650BB" w:rsidP="00A650BB">
      <w:pPr>
        <w:pStyle w:val="a4"/>
        <w:tabs>
          <w:tab w:val="left" w:pos="4140"/>
        </w:tabs>
        <w:ind w:firstLine="0"/>
        <w:jc w:val="left"/>
      </w:pPr>
    </w:p>
    <w:p w:rsidR="00A650BB" w:rsidRPr="00534C4B" w:rsidRDefault="00A650BB" w:rsidP="00A650BB">
      <w:pPr>
        <w:pStyle w:val="a4"/>
        <w:tabs>
          <w:tab w:val="left" w:pos="4140"/>
        </w:tabs>
        <w:ind w:firstLine="0"/>
        <w:jc w:val="center"/>
        <w:rPr>
          <w:b/>
          <w:szCs w:val="24"/>
        </w:rPr>
      </w:pPr>
      <w:r>
        <w:rPr>
          <w:b/>
        </w:rPr>
        <w:t>3.2. С</w:t>
      </w:r>
      <w:r w:rsidRPr="00534C4B">
        <w:rPr>
          <w:b/>
        </w:rPr>
        <w:t>о стороны ЗАКАЗЧИКА</w:t>
      </w:r>
    </w:p>
    <w:p w:rsidR="00A650BB" w:rsidRPr="00372F0D" w:rsidRDefault="00A650BB" w:rsidP="00A650BB">
      <w:pPr>
        <w:keepNext/>
        <w:ind w:firstLine="720"/>
        <w:jc w:val="center"/>
        <w:rPr>
          <w:b/>
          <w:bCs/>
          <w:sz w:val="24"/>
          <w:szCs w:val="24"/>
        </w:rPr>
      </w:pPr>
    </w:p>
    <w:p w:rsidR="00A650BB" w:rsidRPr="00544ECD" w:rsidRDefault="00A650BB" w:rsidP="00A650BB">
      <w:pPr>
        <w:pStyle w:val="a4"/>
        <w:tabs>
          <w:tab w:val="left" w:pos="4140"/>
        </w:tabs>
        <w:ind w:left="900"/>
      </w:pPr>
    </w:p>
    <w:p w:rsidR="00A650BB" w:rsidRPr="00544ECD" w:rsidRDefault="00A650BB" w:rsidP="00A650BB">
      <w:pPr>
        <w:pStyle w:val="a4"/>
        <w:tabs>
          <w:tab w:val="left" w:pos="4140"/>
        </w:tabs>
        <w:spacing w:line="240" w:lineRule="auto"/>
        <w:ind w:left="360" w:firstLine="0"/>
      </w:pPr>
      <w:proofErr w:type="gramStart"/>
      <w:r w:rsidRPr="00544ECD">
        <w:t>Содержание ТХС в конденсате</w:t>
      </w:r>
      <w:r w:rsidRPr="00544ECD">
        <w:tab/>
        <w:t xml:space="preserve">      не менее </w:t>
      </w:r>
      <w:r w:rsidR="006E44A4">
        <w:t>…</w:t>
      </w:r>
      <w:r w:rsidRPr="00544ECD">
        <w:t>0%</w:t>
      </w:r>
      <w:r w:rsidRPr="00544ECD">
        <w:rPr>
          <w:vertAlign w:val="subscript"/>
        </w:rPr>
        <w:t>масс</w:t>
      </w:r>
      <w:r w:rsidRPr="00544ECD">
        <w:t xml:space="preserve"> (без учёта пусковых периодов и </w:t>
      </w:r>
      <w:proofErr w:type="gramEnd"/>
    </w:p>
    <w:p w:rsidR="00A650BB" w:rsidRPr="00544ECD" w:rsidRDefault="00A650BB" w:rsidP="00A650BB">
      <w:pPr>
        <w:pStyle w:val="a4"/>
        <w:tabs>
          <w:tab w:val="left" w:pos="4140"/>
          <w:tab w:val="left" w:pos="5760"/>
        </w:tabs>
        <w:ind w:left="1800" w:firstLine="0"/>
      </w:pPr>
      <w:r w:rsidRPr="00544ECD">
        <w:t>в рабочий период</w:t>
      </w:r>
      <w:r w:rsidRPr="00544ECD">
        <w:tab/>
      </w:r>
      <w:r w:rsidRPr="00544ECD">
        <w:tab/>
        <w:t>периодов выработки кремния из ОКМ)</w:t>
      </w:r>
    </w:p>
    <w:p w:rsidR="00A650BB" w:rsidRPr="00544ECD" w:rsidRDefault="00A650BB" w:rsidP="00A650BB">
      <w:pPr>
        <w:pStyle w:val="a4"/>
        <w:tabs>
          <w:tab w:val="left" w:pos="4140"/>
        </w:tabs>
        <w:spacing w:line="240" w:lineRule="auto"/>
        <w:ind w:left="360" w:firstLine="0"/>
      </w:pPr>
      <w:proofErr w:type="gramStart"/>
      <w:r w:rsidRPr="00544ECD">
        <w:t>Содержание ДХС в конденсате</w:t>
      </w:r>
      <w:r w:rsidRPr="00544ECD">
        <w:tab/>
        <w:t xml:space="preserve">      не более </w:t>
      </w:r>
      <w:r w:rsidR="006E44A4">
        <w:t>…</w:t>
      </w:r>
      <w:r w:rsidRPr="00544ECD">
        <w:t>%</w:t>
      </w:r>
      <w:r w:rsidRPr="00544ECD">
        <w:rPr>
          <w:vertAlign w:val="subscript"/>
        </w:rPr>
        <w:t>масс</w:t>
      </w:r>
      <w:r w:rsidRPr="00544ECD">
        <w:t xml:space="preserve"> (без учёта пусковых периодов и </w:t>
      </w:r>
      <w:proofErr w:type="gramEnd"/>
    </w:p>
    <w:p w:rsidR="00A650BB" w:rsidRPr="00544ECD" w:rsidRDefault="00A650BB" w:rsidP="00A650BB">
      <w:pPr>
        <w:pStyle w:val="a4"/>
        <w:tabs>
          <w:tab w:val="left" w:pos="4140"/>
          <w:tab w:val="left" w:pos="5760"/>
        </w:tabs>
        <w:ind w:left="1800" w:firstLine="0"/>
      </w:pPr>
      <w:r w:rsidRPr="00544ECD">
        <w:t>в рабочий период</w:t>
      </w:r>
      <w:r w:rsidRPr="00544ECD">
        <w:tab/>
      </w:r>
      <w:r w:rsidRPr="00544ECD">
        <w:tab/>
        <w:t>периодов выработки кремния из ОКМ)</w:t>
      </w:r>
    </w:p>
    <w:p w:rsidR="00A650BB" w:rsidRPr="00544ECD" w:rsidRDefault="00A650BB" w:rsidP="00A650BB">
      <w:pPr>
        <w:pStyle w:val="a4"/>
        <w:tabs>
          <w:tab w:val="left" w:pos="4140"/>
        </w:tabs>
        <w:spacing w:line="240" w:lineRule="auto"/>
        <w:ind w:left="360" w:firstLine="0"/>
      </w:pPr>
      <w:proofErr w:type="gramStart"/>
      <w:r w:rsidRPr="00544ECD">
        <w:t xml:space="preserve">Содержание </w:t>
      </w:r>
      <w:r>
        <w:t>П</w:t>
      </w:r>
      <w:r w:rsidRPr="00544ECD">
        <w:t>ХС</w:t>
      </w:r>
      <w:r>
        <w:t xml:space="preserve"> </w:t>
      </w:r>
      <w:r w:rsidRPr="00544ECD">
        <w:t>в конденсате</w:t>
      </w:r>
      <w:r w:rsidRPr="00544ECD">
        <w:tab/>
        <w:t xml:space="preserve">      не более </w:t>
      </w:r>
      <w:r w:rsidR="006E44A4">
        <w:t>…</w:t>
      </w:r>
      <w:r w:rsidRPr="00544ECD">
        <w:t>%</w:t>
      </w:r>
      <w:r w:rsidRPr="00544ECD">
        <w:rPr>
          <w:vertAlign w:val="subscript"/>
        </w:rPr>
        <w:t>масс</w:t>
      </w:r>
      <w:r w:rsidRPr="00544ECD">
        <w:t xml:space="preserve"> (без учёта пусковых периодов и </w:t>
      </w:r>
      <w:proofErr w:type="gramEnd"/>
    </w:p>
    <w:p w:rsidR="00A650BB" w:rsidRDefault="00A650BB" w:rsidP="00A650BB">
      <w:pPr>
        <w:pStyle w:val="a4"/>
        <w:tabs>
          <w:tab w:val="left" w:pos="4140"/>
          <w:tab w:val="left" w:pos="5760"/>
        </w:tabs>
        <w:ind w:left="1800" w:firstLine="0"/>
      </w:pPr>
      <w:r w:rsidRPr="00544ECD">
        <w:t>в рабочий период</w:t>
      </w:r>
      <w:r w:rsidRPr="00544ECD">
        <w:tab/>
      </w:r>
      <w:r w:rsidRPr="00544ECD">
        <w:tab/>
        <w:t>периодов выработки кремния из ОКМ)</w:t>
      </w:r>
    </w:p>
    <w:p w:rsidR="00A650BB" w:rsidRPr="00544ECD" w:rsidRDefault="00A650BB" w:rsidP="00A650BB">
      <w:pPr>
        <w:pStyle w:val="a4"/>
        <w:tabs>
          <w:tab w:val="left" w:pos="4140"/>
          <w:tab w:val="left" w:pos="5760"/>
        </w:tabs>
        <w:ind w:left="720" w:firstLine="0"/>
      </w:pPr>
    </w:p>
    <w:p w:rsidR="00A650BB" w:rsidRPr="00544ECD" w:rsidRDefault="00A650BB" w:rsidP="00A650BB">
      <w:pPr>
        <w:pStyle w:val="a4"/>
        <w:tabs>
          <w:tab w:val="left" w:pos="4140"/>
          <w:tab w:val="left" w:pos="5760"/>
        </w:tabs>
      </w:pPr>
    </w:p>
    <w:p w:rsidR="00A650BB" w:rsidRPr="00544ECD" w:rsidRDefault="00A650BB" w:rsidP="00A650BB">
      <w:pPr>
        <w:pStyle w:val="ac"/>
        <w:jc w:val="right"/>
        <w:rPr>
          <w:sz w:val="20"/>
          <w:szCs w:val="20"/>
        </w:rPr>
      </w:pPr>
    </w:p>
    <w:p w:rsidR="00A650BB" w:rsidRPr="00372F0D" w:rsidRDefault="00A650BB" w:rsidP="00A650BB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372F0D">
        <w:rPr>
          <w:b/>
          <w:bCs/>
          <w:sz w:val="24"/>
          <w:szCs w:val="24"/>
        </w:rPr>
        <w:t xml:space="preserve">. Обеспечение </w:t>
      </w:r>
      <w:r>
        <w:rPr>
          <w:b/>
          <w:bCs/>
          <w:sz w:val="24"/>
          <w:szCs w:val="24"/>
        </w:rPr>
        <w:t xml:space="preserve"> производства </w:t>
      </w:r>
      <w:r w:rsidRPr="00372F0D">
        <w:rPr>
          <w:b/>
          <w:bCs/>
          <w:sz w:val="24"/>
          <w:szCs w:val="24"/>
        </w:rPr>
        <w:t>сырьём и энергоресурсами.</w:t>
      </w:r>
    </w:p>
    <w:p w:rsidR="00A650BB" w:rsidRPr="004B49B1" w:rsidRDefault="00A650BB" w:rsidP="00A650BB">
      <w:pPr>
        <w:pStyle w:val="a4"/>
        <w:rPr>
          <w:szCs w:val="24"/>
        </w:rPr>
      </w:pPr>
    </w:p>
    <w:p w:rsidR="00A650BB" w:rsidRPr="00B745E8" w:rsidRDefault="00A650BB" w:rsidP="00A650BB">
      <w:pPr>
        <w:ind w:left="360"/>
        <w:jc w:val="both"/>
        <w:rPr>
          <w:sz w:val="24"/>
          <w:szCs w:val="24"/>
        </w:rPr>
      </w:pPr>
      <w:r w:rsidRPr="00B745E8">
        <w:rPr>
          <w:sz w:val="24"/>
          <w:szCs w:val="24"/>
        </w:rPr>
        <w:t>Детальный состав сырья, включая содержание хлоридов бора, фосфора, металлов и углеводородов,  предоставляется разработчиком узла синтеза в соответствии с Календарным планом.</w:t>
      </w:r>
    </w:p>
    <w:p w:rsidR="00A650BB" w:rsidRPr="00B745E8" w:rsidRDefault="00A650BB" w:rsidP="00A650BB">
      <w:pPr>
        <w:pStyle w:val="a4"/>
        <w:spacing w:line="240" w:lineRule="auto"/>
        <w:ind w:left="360" w:firstLine="0"/>
        <w:rPr>
          <w:szCs w:val="24"/>
        </w:rPr>
      </w:pPr>
      <w:r w:rsidRPr="00B745E8">
        <w:rPr>
          <w:szCs w:val="24"/>
        </w:rPr>
        <w:t>Для обеспечения узла ректификации  используются следующие энергоресурсы:</w:t>
      </w:r>
    </w:p>
    <w:p w:rsidR="00A650BB" w:rsidRPr="00B745E8" w:rsidRDefault="00A650BB" w:rsidP="00A650BB">
      <w:pPr>
        <w:ind w:left="360"/>
        <w:jc w:val="both"/>
        <w:rPr>
          <w:sz w:val="24"/>
          <w:szCs w:val="24"/>
        </w:rPr>
      </w:pPr>
      <w:r w:rsidRPr="00B745E8">
        <w:rPr>
          <w:sz w:val="24"/>
          <w:szCs w:val="24"/>
        </w:rPr>
        <w:t>Электроэнергия, 380 В</w:t>
      </w:r>
    </w:p>
    <w:p w:rsidR="00A650BB" w:rsidRPr="00372F0D" w:rsidRDefault="00A650BB" w:rsidP="00A650BB">
      <w:pPr>
        <w:ind w:left="360"/>
        <w:jc w:val="both"/>
        <w:rPr>
          <w:sz w:val="24"/>
          <w:szCs w:val="24"/>
        </w:rPr>
      </w:pPr>
      <w:r w:rsidRPr="00372F0D">
        <w:rPr>
          <w:sz w:val="24"/>
          <w:szCs w:val="24"/>
        </w:rPr>
        <w:t xml:space="preserve">Вода оборотная (температура </w:t>
      </w:r>
      <w:r w:rsidRPr="00372F0D">
        <w:rPr>
          <w:sz w:val="24"/>
          <w:szCs w:val="24"/>
        </w:rPr>
        <w:sym w:font="Symbol" w:char="F02B"/>
      </w:r>
      <w:r w:rsidRPr="00372F0D">
        <w:rPr>
          <w:sz w:val="24"/>
          <w:szCs w:val="24"/>
        </w:rPr>
        <w:t xml:space="preserve"> 25</w:t>
      </w:r>
      <w:proofErr w:type="gramStart"/>
      <w:r w:rsidRPr="00372F0D">
        <w:rPr>
          <w:sz w:val="24"/>
          <w:szCs w:val="24"/>
        </w:rPr>
        <w:sym w:font="Symbol" w:char="F0B0"/>
      </w:r>
      <w:r w:rsidRPr="00372F0D">
        <w:rPr>
          <w:sz w:val="24"/>
          <w:szCs w:val="24"/>
        </w:rPr>
        <w:t>С</w:t>
      </w:r>
      <w:proofErr w:type="gramEnd"/>
      <w:r w:rsidRPr="00372F0D">
        <w:rPr>
          <w:sz w:val="24"/>
          <w:szCs w:val="24"/>
        </w:rPr>
        <w:t xml:space="preserve"> летом, +5</w:t>
      </w:r>
      <w:r w:rsidRPr="00372F0D">
        <w:rPr>
          <w:sz w:val="24"/>
          <w:szCs w:val="24"/>
        </w:rPr>
        <w:sym w:font="Symbol" w:char="F0B0"/>
      </w:r>
      <w:r w:rsidRPr="00372F0D">
        <w:rPr>
          <w:sz w:val="24"/>
          <w:szCs w:val="24"/>
        </w:rPr>
        <w:t xml:space="preserve">С зимой; давление не менее 3,0 </w:t>
      </w:r>
      <w:proofErr w:type="spellStart"/>
      <w:r w:rsidRPr="00372F0D">
        <w:rPr>
          <w:sz w:val="24"/>
          <w:szCs w:val="24"/>
        </w:rPr>
        <w:t>ати</w:t>
      </w:r>
      <w:proofErr w:type="spellEnd"/>
      <w:r w:rsidRPr="00372F0D">
        <w:rPr>
          <w:sz w:val="24"/>
          <w:szCs w:val="24"/>
        </w:rPr>
        <w:t>)</w:t>
      </w:r>
    </w:p>
    <w:p w:rsidR="00A650BB" w:rsidRPr="00372F0D" w:rsidRDefault="00A650BB" w:rsidP="00A650BB">
      <w:pPr>
        <w:ind w:left="360"/>
        <w:jc w:val="both"/>
        <w:rPr>
          <w:sz w:val="24"/>
          <w:szCs w:val="24"/>
        </w:rPr>
      </w:pPr>
      <w:r w:rsidRPr="00372F0D">
        <w:rPr>
          <w:sz w:val="24"/>
          <w:szCs w:val="24"/>
        </w:rPr>
        <w:t>Пар водяной н</w:t>
      </w:r>
      <w:r>
        <w:rPr>
          <w:sz w:val="24"/>
          <w:szCs w:val="24"/>
        </w:rPr>
        <w:t>асыщенный с давлением на вводе 0,9</w:t>
      </w:r>
      <w:r w:rsidRPr="00372F0D">
        <w:rPr>
          <w:sz w:val="24"/>
          <w:szCs w:val="24"/>
        </w:rPr>
        <w:t xml:space="preserve"> МПа(G)</w:t>
      </w:r>
    </w:p>
    <w:p w:rsidR="00A650BB" w:rsidRPr="00372F0D" w:rsidRDefault="00A650BB" w:rsidP="00A650BB">
      <w:pPr>
        <w:ind w:left="360"/>
        <w:jc w:val="both"/>
        <w:rPr>
          <w:sz w:val="24"/>
          <w:szCs w:val="24"/>
        </w:rPr>
      </w:pPr>
      <w:r w:rsidRPr="00372F0D">
        <w:rPr>
          <w:sz w:val="24"/>
          <w:szCs w:val="24"/>
        </w:rPr>
        <w:t xml:space="preserve">Азот газообразный (содержание </w:t>
      </w:r>
      <w:proofErr w:type="spellStart"/>
      <w:r w:rsidRPr="00372F0D">
        <w:rPr>
          <w:sz w:val="24"/>
          <w:szCs w:val="24"/>
        </w:rPr>
        <w:t>инертов</w:t>
      </w:r>
      <w:proofErr w:type="spellEnd"/>
      <w:r w:rsidRPr="00372F0D">
        <w:rPr>
          <w:sz w:val="24"/>
          <w:szCs w:val="24"/>
        </w:rPr>
        <w:t xml:space="preserve"> не менее 99,5 об.%,  влажность не выше точки росы минус 60</w:t>
      </w:r>
      <w:proofErr w:type="gramStart"/>
      <w:r w:rsidRPr="00372F0D">
        <w:rPr>
          <w:sz w:val="24"/>
          <w:szCs w:val="24"/>
        </w:rPr>
        <w:sym w:font="Symbol" w:char="F0B0"/>
      </w:r>
      <w:r w:rsidRPr="00372F0D">
        <w:rPr>
          <w:sz w:val="24"/>
          <w:szCs w:val="24"/>
        </w:rPr>
        <w:t>С</w:t>
      </w:r>
      <w:proofErr w:type="gramEnd"/>
      <w:r w:rsidRPr="00372F0D">
        <w:rPr>
          <w:sz w:val="24"/>
          <w:szCs w:val="24"/>
        </w:rPr>
        <w:t xml:space="preserve">, давление 6,0 </w:t>
      </w:r>
      <w:proofErr w:type="spellStart"/>
      <w:r w:rsidRPr="00372F0D">
        <w:rPr>
          <w:sz w:val="24"/>
          <w:szCs w:val="24"/>
        </w:rPr>
        <w:t>ати</w:t>
      </w:r>
      <w:proofErr w:type="spellEnd"/>
      <w:r w:rsidRPr="00372F0D">
        <w:rPr>
          <w:sz w:val="24"/>
          <w:szCs w:val="24"/>
        </w:rPr>
        <w:t>)</w:t>
      </w:r>
    </w:p>
    <w:p w:rsidR="00A650BB" w:rsidRPr="00372F0D" w:rsidRDefault="00A650BB" w:rsidP="00A650BB">
      <w:pPr>
        <w:ind w:left="360"/>
        <w:jc w:val="both"/>
        <w:rPr>
          <w:sz w:val="24"/>
          <w:szCs w:val="24"/>
        </w:rPr>
      </w:pPr>
      <w:r w:rsidRPr="00372F0D">
        <w:rPr>
          <w:sz w:val="24"/>
          <w:szCs w:val="24"/>
        </w:rPr>
        <w:t xml:space="preserve">Рассол (хлористый кальций)  с температурой не ниже  –25 </w:t>
      </w:r>
      <w:r w:rsidRPr="00372F0D">
        <w:rPr>
          <w:sz w:val="24"/>
          <w:szCs w:val="24"/>
        </w:rPr>
        <w:sym w:font="Symbol" w:char="F0B0"/>
      </w:r>
      <w:r w:rsidRPr="00372F0D">
        <w:rPr>
          <w:sz w:val="24"/>
          <w:szCs w:val="24"/>
        </w:rPr>
        <w:t>С.</w:t>
      </w:r>
    </w:p>
    <w:p w:rsidR="00A650BB" w:rsidRPr="00372F0D" w:rsidRDefault="00A650BB" w:rsidP="00A650BB">
      <w:pPr>
        <w:ind w:left="360"/>
        <w:jc w:val="both"/>
        <w:rPr>
          <w:sz w:val="24"/>
          <w:szCs w:val="24"/>
        </w:rPr>
      </w:pPr>
      <w:r w:rsidRPr="00372F0D">
        <w:rPr>
          <w:sz w:val="24"/>
          <w:szCs w:val="24"/>
        </w:rPr>
        <w:t xml:space="preserve">Холод </w:t>
      </w:r>
      <w:r>
        <w:rPr>
          <w:sz w:val="24"/>
          <w:szCs w:val="24"/>
        </w:rPr>
        <w:t>– 5-10</w:t>
      </w:r>
      <w:proofErr w:type="gramStart"/>
      <w:r w:rsidRPr="00372F0D">
        <w:rPr>
          <w:sz w:val="24"/>
          <w:szCs w:val="24"/>
        </w:rPr>
        <w:t xml:space="preserve"> </w:t>
      </w:r>
      <w:r w:rsidRPr="00372F0D">
        <w:rPr>
          <w:sz w:val="24"/>
          <w:szCs w:val="24"/>
        </w:rPr>
        <w:sym w:font="Symbol" w:char="F0B0"/>
      </w:r>
      <w:r w:rsidRPr="00372F0D">
        <w:rPr>
          <w:sz w:val="24"/>
          <w:szCs w:val="24"/>
        </w:rPr>
        <w:t>С</w:t>
      </w:r>
      <w:proofErr w:type="gramEnd"/>
      <w:r w:rsidRPr="00372F0D">
        <w:rPr>
          <w:sz w:val="24"/>
          <w:szCs w:val="24"/>
        </w:rPr>
        <w:t xml:space="preserve"> (целесообразность </w:t>
      </w:r>
      <w:r>
        <w:rPr>
          <w:sz w:val="24"/>
          <w:szCs w:val="24"/>
        </w:rPr>
        <w:t xml:space="preserve">использования холода двух параметров </w:t>
      </w:r>
      <w:r w:rsidRPr="00372F0D">
        <w:rPr>
          <w:sz w:val="24"/>
          <w:szCs w:val="24"/>
        </w:rPr>
        <w:t>определяется в ходе выполнения Дого</w:t>
      </w:r>
      <w:r>
        <w:rPr>
          <w:sz w:val="24"/>
          <w:szCs w:val="24"/>
        </w:rPr>
        <w:t>вора</w:t>
      </w:r>
      <w:r w:rsidRPr="00372F0D">
        <w:rPr>
          <w:sz w:val="24"/>
          <w:szCs w:val="24"/>
        </w:rPr>
        <w:t>)</w:t>
      </w:r>
    </w:p>
    <w:p w:rsidR="00A650BB" w:rsidRPr="00372F0D" w:rsidRDefault="00A650BB" w:rsidP="00A650BB">
      <w:pPr>
        <w:pStyle w:val="a4"/>
        <w:ind w:left="720" w:firstLine="0"/>
        <w:rPr>
          <w:szCs w:val="24"/>
        </w:rPr>
      </w:pPr>
    </w:p>
    <w:p w:rsidR="00A650BB" w:rsidRPr="00544ECD" w:rsidRDefault="00A650BB" w:rsidP="00A650BB">
      <w:pPr>
        <w:pStyle w:val="a4"/>
        <w:ind w:left="720" w:firstLine="0"/>
      </w:pPr>
    </w:p>
    <w:p w:rsidR="00A650BB" w:rsidRPr="00372F0D" w:rsidRDefault="00A650BB" w:rsidP="00A650BB">
      <w:pPr>
        <w:keepNext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372F0D">
        <w:rPr>
          <w:b/>
          <w:bCs/>
          <w:sz w:val="24"/>
          <w:szCs w:val="24"/>
        </w:rPr>
        <w:t>. Требования к представляемой отчетной документации.</w:t>
      </w:r>
    </w:p>
    <w:p w:rsidR="00A650BB" w:rsidRPr="00372F0D" w:rsidRDefault="00A650BB" w:rsidP="00A650BB">
      <w:pPr>
        <w:pStyle w:val="a4"/>
        <w:jc w:val="center"/>
        <w:rPr>
          <w:szCs w:val="24"/>
        </w:rPr>
      </w:pPr>
    </w:p>
    <w:p w:rsidR="00A650BB" w:rsidRPr="00544ECD" w:rsidRDefault="00A650BB" w:rsidP="00A650BB">
      <w:pPr>
        <w:pStyle w:val="a4"/>
      </w:pPr>
      <w:r w:rsidRPr="00544ECD">
        <w:lastRenderedPageBreak/>
        <w:t>Исходные данные н</w:t>
      </w:r>
      <w:r>
        <w:t xml:space="preserve">а проектирование представляется ЗАКАЗЧИКУ и ПРОЕКТИРОВЩИКУ </w:t>
      </w:r>
      <w:r w:rsidRPr="00544ECD">
        <w:t>на бумажных носителях в 2-х экз., на электронных носителях – в 1-м экз., поэтапно, в соответствии с Календарным планом.</w:t>
      </w:r>
    </w:p>
    <w:p w:rsidR="00A650BB" w:rsidRPr="00544ECD" w:rsidRDefault="00A650BB" w:rsidP="00A650BB">
      <w:pPr>
        <w:pStyle w:val="a4"/>
      </w:pPr>
    </w:p>
    <w:p w:rsidR="00A650BB" w:rsidRPr="00372F0D" w:rsidRDefault="00A650BB" w:rsidP="00A650BB">
      <w:pPr>
        <w:keepNext/>
        <w:ind w:firstLine="720"/>
        <w:jc w:val="center"/>
        <w:rPr>
          <w:b/>
          <w:bCs/>
          <w:sz w:val="24"/>
          <w:szCs w:val="24"/>
        </w:rPr>
      </w:pPr>
      <w:r w:rsidRPr="00372F0D">
        <w:rPr>
          <w:b/>
          <w:bCs/>
          <w:sz w:val="24"/>
          <w:szCs w:val="24"/>
        </w:rPr>
        <w:t xml:space="preserve">6. Состав </w:t>
      </w:r>
      <w:r>
        <w:rPr>
          <w:b/>
          <w:bCs/>
          <w:sz w:val="24"/>
          <w:szCs w:val="24"/>
        </w:rPr>
        <w:t xml:space="preserve"> предоставляемой документации по </w:t>
      </w:r>
      <w:r w:rsidRPr="00372F0D">
        <w:rPr>
          <w:b/>
          <w:bCs/>
          <w:sz w:val="24"/>
          <w:szCs w:val="24"/>
        </w:rPr>
        <w:t>«Исходны</w:t>
      </w:r>
      <w:r>
        <w:rPr>
          <w:b/>
          <w:bCs/>
          <w:sz w:val="24"/>
          <w:szCs w:val="24"/>
        </w:rPr>
        <w:t>м</w:t>
      </w:r>
      <w:r w:rsidRPr="00372F0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</w:t>
      </w:r>
      <w:r w:rsidRPr="00372F0D">
        <w:rPr>
          <w:b/>
          <w:bCs/>
          <w:sz w:val="24"/>
          <w:szCs w:val="24"/>
        </w:rPr>
        <w:t>анны</w:t>
      </w:r>
      <w:r>
        <w:rPr>
          <w:b/>
          <w:bCs/>
          <w:sz w:val="24"/>
          <w:szCs w:val="24"/>
        </w:rPr>
        <w:t>м</w:t>
      </w:r>
      <w:r w:rsidRPr="00372F0D">
        <w:rPr>
          <w:b/>
          <w:bCs/>
          <w:sz w:val="24"/>
          <w:szCs w:val="24"/>
        </w:rPr>
        <w:t xml:space="preserve"> для проектирования»</w:t>
      </w:r>
    </w:p>
    <w:p w:rsidR="00A650BB" w:rsidRPr="00544ECD" w:rsidRDefault="00A650BB" w:rsidP="00A650BB">
      <w:pPr>
        <w:pStyle w:val="a4"/>
      </w:pPr>
    </w:p>
    <w:p w:rsidR="00A650BB" w:rsidRPr="00544ECD" w:rsidRDefault="00A650BB" w:rsidP="00A650BB">
      <w:pPr>
        <w:pStyle w:val="a4"/>
      </w:pPr>
      <w:r w:rsidRPr="00544ECD">
        <w:t xml:space="preserve">Для проектирования узлов </w:t>
      </w:r>
      <w:r>
        <w:t>ректификации</w:t>
      </w:r>
      <w:r w:rsidRPr="00544ECD">
        <w:t xml:space="preserve"> ТХС</w:t>
      </w:r>
      <w:r>
        <w:t xml:space="preserve"> и ЧХК </w:t>
      </w:r>
      <w:proofErr w:type="spellStart"/>
      <w:r w:rsidR="006E44A4">
        <w:t>УУУУ</w:t>
      </w:r>
      <w:r w:rsidRPr="00544ECD">
        <w:t>передает</w:t>
      </w:r>
      <w:proofErr w:type="spellEnd"/>
      <w:r>
        <w:t xml:space="preserve"> ЗАКАЗЧИКУ</w:t>
      </w:r>
      <w:r w:rsidRPr="00544ECD">
        <w:t xml:space="preserve"> «Исходные данные» в объеме следующих разделов:</w:t>
      </w:r>
    </w:p>
    <w:p w:rsidR="00A650BB" w:rsidRPr="00372F0D" w:rsidRDefault="00A650BB" w:rsidP="00A650BB">
      <w:pPr>
        <w:rPr>
          <w:sz w:val="24"/>
          <w:szCs w:val="24"/>
        </w:rPr>
      </w:pPr>
    </w:p>
    <w:p w:rsidR="00A650BB" w:rsidRPr="00372F0D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372F0D">
        <w:rPr>
          <w:sz w:val="24"/>
          <w:szCs w:val="24"/>
        </w:rPr>
        <w:t>Введение.</w:t>
      </w:r>
    </w:p>
    <w:p w:rsidR="00A650BB" w:rsidRPr="00372F0D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372F0D">
        <w:rPr>
          <w:sz w:val="24"/>
          <w:szCs w:val="24"/>
        </w:rPr>
        <w:t>Общие сведения о технологии ректификации.</w:t>
      </w:r>
    </w:p>
    <w:p w:rsidR="00A650BB" w:rsidRPr="00372F0D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372F0D">
        <w:rPr>
          <w:sz w:val="24"/>
          <w:szCs w:val="24"/>
        </w:rPr>
        <w:t>Характеристика производимой продукции.</w:t>
      </w:r>
    </w:p>
    <w:p w:rsidR="00A650BB" w:rsidRPr="00372F0D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372F0D">
        <w:rPr>
          <w:sz w:val="24"/>
          <w:szCs w:val="24"/>
        </w:rPr>
        <w:t>Характеристика сырья, материалов и энергоресурсов.</w:t>
      </w:r>
    </w:p>
    <w:p w:rsidR="00A650BB" w:rsidRPr="00372F0D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372F0D">
        <w:rPr>
          <w:sz w:val="24"/>
          <w:szCs w:val="24"/>
        </w:rPr>
        <w:t xml:space="preserve">Физико-химические и теплофизические свойства исходных, промежуточных, побочных, готовых продуктов и отходов производства </w:t>
      </w:r>
    </w:p>
    <w:p w:rsidR="00A650BB" w:rsidRPr="00372F0D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372F0D">
        <w:rPr>
          <w:sz w:val="24"/>
          <w:szCs w:val="24"/>
        </w:rPr>
        <w:t xml:space="preserve">Описание технологического процесса и схемы. </w:t>
      </w:r>
    </w:p>
    <w:p w:rsidR="00A650BB" w:rsidRPr="00372F0D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372F0D">
        <w:rPr>
          <w:sz w:val="24"/>
          <w:szCs w:val="24"/>
        </w:rPr>
        <w:t>Материальный баланс.</w:t>
      </w:r>
    </w:p>
    <w:p w:rsidR="00A650BB" w:rsidRPr="00372F0D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372F0D">
        <w:rPr>
          <w:sz w:val="24"/>
          <w:szCs w:val="24"/>
        </w:rPr>
        <w:t>Расходные коэффициенты сырья,  вспомогательных материалов и энергоресурсов.</w:t>
      </w:r>
    </w:p>
    <w:p w:rsidR="00A650BB" w:rsidRPr="00372F0D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372F0D">
        <w:rPr>
          <w:sz w:val="24"/>
          <w:szCs w:val="24"/>
        </w:rPr>
        <w:t>Данные для расчета и выбора основного промышленного технологического оборудования.</w:t>
      </w:r>
    </w:p>
    <w:p w:rsidR="00A650BB" w:rsidRPr="00372F0D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proofErr w:type="gramStart"/>
      <w:r w:rsidRPr="00372F0D">
        <w:rPr>
          <w:sz w:val="24"/>
          <w:szCs w:val="24"/>
        </w:rPr>
        <w:t>Рекомендации по автоматизации и управлению технологическим процессом и механизации производства).</w:t>
      </w:r>
      <w:proofErr w:type="gramEnd"/>
    </w:p>
    <w:p w:rsidR="00A650BB" w:rsidRPr="00372F0D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372F0D">
        <w:rPr>
          <w:sz w:val="24"/>
          <w:szCs w:val="24"/>
        </w:rPr>
        <w:t xml:space="preserve">Аналитический контроль производства </w:t>
      </w:r>
    </w:p>
    <w:p w:rsidR="00A650BB" w:rsidRPr="00372F0D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372F0D">
        <w:rPr>
          <w:sz w:val="24"/>
          <w:szCs w:val="24"/>
        </w:rPr>
        <w:t>Рекомендации по безопасной эксплуатации производства и охране труда</w:t>
      </w:r>
    </w:p>
    <w:p w:rsidR="00A650BB" w:rsidRDefault="00A650BB" w:rsidP="00A650BB">
      <w:pPr>
        <w:pStyle w:val="a4"/>
      </w:pPr>
    </w:p>
    <w:p w:rsidR="00A650BB" w:rsidRDefault="00A650BB" w:rsidP="00A650BB">
      <w:pPr>
        <w:pStyle w:val="ae"/>
      </w:pPr>
    </w:p>
    <w:p w:rsidR="00A650BB" w:rsidRPr="007C22A5" w:rsidRDefault="00A650BB" w:rsidP="00A650BB">
      <w:pPr>
        <w:widowControl w:val="0"/>
        <w:ind w:firstLine="709"/>
        <w:jc w:val="both"/>
        <w:rPr>
          <w:sz w:val="24"/>
          <w:szCs w:val="24"/>
        </w:rPr>
      </w:pPr>
    </w:p>
    <w:p w:rsidR="00A650BB" w:rsidRDefault="00A650BB" w:rsidP="00A650BB">
      <w:pPr>
        <w:jc w:val="both"/>
        <w:rPr>
          <w:sz w:val="24"/>
          <w:szCs w:val="24"/>
        </w:rPr>
        <w:sectPr w:rsidR="00A650BB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650BB" w:rsidRDefault="00A650BB" w:rsidP="00A650BB">
      <w:pPr>
        <w:jc w:val="right"/>
        <w:rPr>
          <w:sz w:val="28"/>
          <w:szCs w:val="28"/>
        </w:rPr>
      </w:pPr>
    </w:p>
    <w:p w:rsidR="00A650BB" w:rsidRDefault="006E44A4" w:rsidP="006E44A4">
      <w:pPr>
        <w:jc w:val="right"/>
      </w:pPr>
      <w:r>
        <w:rPr>
          <w:sz w:val="28"/>
          <w:szCs w:val="28"/>
        </w:rPr>
        <w:t>ПРИЛОЖЕНИЕ</w:t>
      </w:r>
      <w:r w:rsidR="00A650BB">
        <w:rPr>
          <w:sz w:val="28"/>
          <w:szCs w:val="28"/>
        </w:rPr>
        <w:br/>
      </w:r>
    </w:p>
    <w:p w:rsidR="00A650BB" w:rsidRPr="001B3381" w:rsidRDefault="00A650BB" w:rsidP="00A650BB">
      <w:pPr>
        <w:pStyle w:val="ac"/>
      </w:pPr>
      <w:r w:rsidRPr="00280BE2">
        <w:t>С О С Т А В</w:t>
      </w:r>
      <w:r>
        <w:t xml:space="preserve">   </w:t>
      </w:r>
      <w:r w:rsidRPr="00AE3C37">
        <w:rPr>
          <w:b w:val="0"/>
          <w:bCs w:val="0"/>
        </w:rPr>
        <w:t xml:space="preserve"> </w:t>
      </w:r>
      <w:r w:rsidRPr="00AE3C37">
        <w:rPr>
          <w:bCs w:val="0"/>
        </w:rPr>
        <w:t>И</w:t>
      </w:r>
      <w:r>
        <w:rPr>
          <w:bCs w:val="0"/>
        </w:rPr>
        <w:t xml:space="preserve"> </w:t>
      </w:r>
      <w:r w:rsidRPr="00AE3C37">
        <w:rPr>
          <w:bCs w:val="0"/>
        </w:rPr>
        <w:t>С</w:t>
      </w:r>
      <w:r>
        <w:rPr>
          <w:bCs w:val="0"/>
        </w:rPr>
        <w:t xml:space="preserve"> </w:t>
      </w:r>
      <w:r w:rsidRPr="00AE3C37">
        <w:rPr>
          <w:bCs w:val="0"/>
        </w:rPr>
        <w:t>Х</w:t>
      </w:r>
      <w:r>
        <w:rPr>
          <w:bCs w:val="0"/>
        </w:rPr>
        <w:t xml:space="preserve"> </w:t>
      </w:r>
      <w:r w:rsidRPr="00AE3C37">
        <w:rPr>
          <w:bCs w:val="0"/>
        </w:rPr>
        <w:t>О</w:t>
      </w:r>
      <w:r>
        <w:rPr>
          <w:bCs w:val="0"/>
        </w:rPr>
        <w:t xml:space="preserve"> </w:t>
      </w:r>
      <w:r w:rsidRPr="00AE3C37">
        <w:rPr>
          <w:bCs w:val="0"/>
        </w:rPr>
        <w:t>Д</w:t>
      </w:r>
      <w:r>
        <w:rPr>
          <w:bCs w:val="0"/>
        </w:rPr>
        <w:t xml:space="preserve"> </w:t>
      </w:r>
      <w:r w:rsidRPr="00AE3C37">
        <w:rPr>
          <w:bCs w:val="0"/>
        </w:rPr>
        <w:t>Н</w:t>
      </w:r>
      <w:r>
        <w:rPr>
          <w:bCs w:val="0"/>
        </w:rPr>
        <w:t xml:space="preserve"> </w:t>
      </w:r>
      <w:r w:rsidRPr="00AE3C37">
        <w:rPr>
          <w:bCs w:val="0"/>
        </w:rPr>
        <w:t>Ы</w:t>
      </w:r>
      <w:r>
        <w:rPr>
          <w:bCs w:val="0"/>
        </w:rPr>
        <w:t xml:space="preserve"> </w:t>
      </w:r>
      <w:r w:rsidRPr="00AE3C37">
        <w:rPr>
          <w:bCs w:val="0"/>
        </w:rPr>
        <w:t>Х</w:t>
      </w:r>
      <w:r>
        <w:rPr>
          <w:bCs w:val="0"/>
        </w:rPr>
        <w:t xml:space="preserve">    </w:t>
      </w:r>
      <w:r w:rsidRPr="00AE3C37">
        <w:rPr>
          <w:bCs w:val="0"/>
        </w:rPr>
        <w:t xml:space="preserve"> Д</w:t>
      </w:r>
      <w:r>
        <w:rPr>
          <w:bCs w:val="0"/>
        </w:rPr>
        <w:t xml:space="preserve"> </w:t>
      </w:r>
      <w:r w:rsidRPr="00AE3C37">
        <w:rPr>
          <w:bCs w:val="0"/>
        </w:rPr>
        <w:t>А</w:t>
      </w:r>
      <w:r>
        <w:rPr>
          <w:bCs w:val="0"/>
        </w:rPr>
        <w:t xml:space="preserve"> </w:t>
      </w:r>
      <w:r w:rsidRPr="00AE3C37">
        <w:rPr>
          <w:bCs w:val="0"/>
        </w:rPr>
        <w:t>Н</w:t>
      </w:r>
      <w:r>
        <w:rPr>
          <w:bCs w:val="0"/>
        </w:rPr>
        <w:t xml:space="preserve"> </w:t>
      </w:r>
      <w:proofErr w:type="spellStart"/>
      <w:proofErr w:type="gramStart"/>
      <w:r w:rsidRPr="00AE3C37">
        <w:rPr>
          <w:bCs w:val="0"/>
        </w:rPr>
        <w:t>Н</w:t>
      </w:r>
      <w:proofErr w:type="spellEnd"/>
      <w:proofErr w:type="gramEnd"/>
      <w:r>
        <w:rPr>
          <w:bCs w:val="0"/>
        </w:rPr>
        <w:t xml:space="preserve"> </w:t>
      </w:r>
      <w:r w:rsidRPr="00AE3C37">
        <w:rPr>
          <w:bCs w:val="0"/>
        </w:rPr>
        <w:t>Ы</w:t>
      </w:r>
      <w:r>
        <w:rPr>
          <w:bCs w:val="0"/>
        </w:rPr>
        <w:t xml:space="preserve"> </w:t>
      </w:r>
      <w:r w:rsidRPr="00AE3C37">
        <w:rPr>
          <w:bCs w:val="0"/>
        </w:rPr>
        <w:t>Х</w:t>
      </w:r>
    </w:p>
    <w:p w:rsidR="00A650BB" w:rsidRDefault="00A650BB" w:rsidP="00A650BB">
      <w:pPr>
        <w:widowControl w:val="0"/>
        <w:ind w:firstLine="709"/>
        <w:jc w:val="both"/>
      </w:pPr>
    </w:p>
    <w:p w:rsidR="00A650BB" w:rsidRDefault="00A650BB" w:rsidP="00A650BB">
      <w:pPr>
        <w:pStyle w:val="a4"/>
      </w:pPr>
      <w:r>
        <w:t xml:space="preserve">Для проектирования узлов ректификация трихлорсилана (грубая и тонкая очистка)  ректификация четыреххлористого кремния,  ректификация технического трихлорсилана, </w:t>
      </w:r>
      <w:r w:rsidR="006E44A4">
        <w:rPr>
          <w:snapToGrid w:val="0"/>
        </w:rPr>
        <w:t>УУУУ</w:t>
      </w:r>
      <w:r w:rsidRPr="00054260">
        <w:rPr>
          <w:snapToGrid w:val="0"/>
        </w:rPr>
        <w:t xml:space="preserve"> </w:t>
      </w:r>
      <w:r>
        <w:t>передает «Исходные данные» только в объёме следующих разделов:</w:t>
      </w:r>
    </w:p>
    <w:p w:rsidR="00A650BB" w:rsidRPr="007C22A5" w:rsidRDefault="00A650BB" w:rsidP="00A650BB">
      <w:pPr>
        <w:rPr>
          <w:sz w:val="24"/>
          <w:szCs w:val="24"/>
        </w:rPr>
      </w:pPr>
    </w:p>
    <w:p w:rsidR="00A650BB" w:rsidRPr="007C22A5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Введение.</w:t>
      </w:r>
    </w:p>
    <w:p w:rsidR="00A650BB" w:rsidRPr="007C22A5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Общие сведения о технологии.</w:t>
      </w:r>
    </w:p>
    <w:p w:rsidR="00A650BB" w:rsidRPr="007C22A5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Характеристика производимой продукции.</w:t>
      </w:r>
    </w:p>
    <w:p w:rsidR="00A650BB" w:rsidRPr="007C22A5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Характеристика сырья, материалов и энергоресурсов.</w:t>
      </w:r>
    </w:p>
    <w:p w:rsidR="00A650BB" w:rsidRPr="007C22A5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Физико-химические и теплофизические свойства исходных, промежуточных, побочных, готовых продуктов и отходов производства.</w:t>
      </w:r>
    </w:p>
    <w:p w:rsidR="00A650BB" w:rsidRPr="007C22A5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Химизм и физико-химические основы технологических процессов, в том числе по переработке отходов производства.</w:t>
      </w:r>
    </w:p>
    <w:p w:rsidR="00A650BB" w:rsidRPr="007C22A5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Описание технологического процесса и схемы.</w:t>
      </w:r>
    </w:p>
    <w:p w:rsidR="00A650BB" w:rsidRPr="007C22A5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Материальный баланс.</w:t>
      </w:r>
    </w:p>
    <w:p w:rsidR="00A650BB" w:rsidRPr="007C22A5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Расходные коэффициенты сырья,  вспомогательных материалов и энергоресурсов.</w:t>
      </w:r>
    </w:p>
    <w:p w:rsidR="00A650BB" w:rsidRPr="007C22A5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Данные для расчета и выбора основного промышленного технологического оборудования.</w:t>
      </w:r>
    </w:p>
    <w:p w:rsidR="00A650BB" w:rsidRPr="007C22A5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Рекомендации по автоматизации и управлению технологическим процессом и механизации производства, в следующем объёме:</w:t>
      </w:r>
    </w:p>
    <w:p w:rsidR="00A650BB" w:rsidRPr="007C22A5" w:rsidRDefault="00A650BB" w:rsidP="00A650BB">
      <w:pPr>
        <w:numPr>
          <w:ilvl w:val="1"/>
          <w:numId w:val="3"/>
        </w:numPr>
        <w:tabs>
          <w:tab w:val="clear" w:pos="1440"/>
          <w:tab w:val="num" w:pos="600"/>
        </w:tabs>
        <w:ind w:left="60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Принципиальные решения по автоматизации отдельных узлов и аппаратов.</w:t>
      </w:r>
    </w:p>
    <w:p w:rsidR="00A650BB" w:rsidRPr="007C22A5" w:rsidRDefault="00A650BB" w:rsidP="00A650BB">
      <w:pPr>
        <w:numPr>
          <w:ilvl w:val="1"/>
          <w:numId w:val="3"/>
        </w:numPr>
        <w:tabs>
          <w:tab w:val="clear" w:pos="1440"/>
          <w:tab w:val="num" w:pos="600"/>
        </w:tabs>
        <w:ind w:left="60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Рекомендуемые параметры контроля и схемы автоматического регулирования. Допустимые погрешности контроля.</w:t>
      </w:r>
    </w:p>
    <w:p w:rsidR="00A650BB" w:rsidRPr="007C22A5" w:rsidRDefault="00A650BB" w:rsidP="00A650BB">
      <w:pPr>
        <w:numPr>
          <w:ilvl w:val="1"/>
          <w:numId w:val="3"/>
        </w:numPr>
        <w:tabs>
          <w:tab w:val="clear" w:pos="1440"/>
          <w:tab w:val="num" w:pos="600"/>
        </w:tabs>
        <w:ind w:left="60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Перечень точек и параметров, контролируемых с применением автоматических анализаторов на потоке с указанием технических сре</w:t>
      </w:r>
      <w:proofErr w:type="gramStart"/>
      <w:r w:rsidRPr="007C22A5">
        <w:rPr>
          <w:sz w:val="24"/>
          <w:szCs w:val="24"/>
        </w:rPr>
        <w:t>дств дл</w:t>
      </w:r>
      <w:proofErr w:type="gramEnd"/>
      <w:r w:rsidRPr="007C22A5">
        <w:rPr>
          <w:sz w:val="24"/>
          <w:szCs w:val="24"/>
        </w:rPr>
        <w:t>я выполнения анализов. Рекомендации по автоматическим пробоотборникам.</w:t>
      </w:r>
    </w:p>
    <w:p w:rsidR="00A650BB" w:rsidRPr="007C22A5" w:rsidRDefault="00A650BB" w:rsidP="00A650BB">
      <w:pPr>
        <w:numPr>
          <w:ilvl w:val="1"/>
          <w:numId w:val="3"/>
        </w:numPr>
        <w:tabs>
          <w:tab w:val="clear" w:pos="1440"/>
          <w:tab w:val="num" w:pos="600"/>
        </w:tabs>
        <w:ind w:left="60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 xml:space="preserve">Перечень контролируемых параметров, определяющих безопасность процесса. Рекомендации по </w:t>
      </w:r>
      <w:r>
        <w:rPr>
          <w:sz w:val="24"/>
          <w:szCs w:val="24"/>
        </w:rPr>
        <w:t>ПАЗ</w:t>
      </w:r>
      <w:r w:rsidRPr="007C22A5">
        <w:rPr>
          <w:sz w:val="24"/>
          <w:szCs w:val="24"/>
        </w:rPr>
        <w:t>.</w:t>
      </w:r>
    </w:p>
    <w:p w:rsidR="00A650BB" w:rsidRPr="007C22A5" w:rsidRDefault="00A650BB" w:rsidP="00A650BB">
      <w:pPr>
        <w:numPr>
          <w:ilvl w:val="1"/>
          <w:numId w:val="3"/>
        </w:numPr>
        <w:tabs>
          <w:tab w:val="clear" w:pos="1440"/>
          <w:tab w:val="num" w:pos="600"/>
        </w:tabs>
        <w:ind w:left="60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Рекомендации по механизации и автоматизации узлов загрузки, дозировки, расфасовки, затаривания, транспортировки и складирования сырья, вспомогательных материалов и готовой продукции.</w:t>
      </w:r>
    </w:p>
    <w:p w:rsidR="00A650BB" w:rsidRPr="007C22A5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Аналитический контроль производства, в следующем объёме:</w:t>
      </w:r>
    </w:p>
    <w:p w:rsidR="00A650BB" w:rsidRPr="007C22A5" w:rsidRDefault="00A650BB" w:rsidP="00A650BB">
      <w:pPr>
        <w:numPr>
          <w:ilvl w:val="1"/>
          <w:numId w:val="3"/>
        </w:numPr>
        <w:tabs>
          <w:tab w:val="clear" w:pos="1440"/>
          <w:tab w:val="num" w:pos="600"/>
        </w:tabs>
        <w:ind w:left="60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Рекомендации по аналитическому контролю производства, содержащие указания о месте отбора пробы, периодичность выполнения анализа, контролируемые параметры и нормируемые пределы его изменения, используемые методики анализа и указания о его исполнителе.</w:t>
      </w:r>
    </w:p>
    <w:p w:rsidR="00A650BB" w:rsidRPr="007C22A5" w:rsidRDefault="00A650BB" w:rsidP="00A650BB">
      <w:pPr>
        <w:numPr>
          <w:ilvl w:val="1"/>
          <w:numId w:val="3"/>
        </w:numPr>
        <w:tabs>
          <w:tab w:val="clear" w:pos="1440"/>
          <w:tab w:val="num" w:pos="600"/>
        </w:tabs>
        <w:ind w:left="60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 xml:space="preserve">Рекомендации по выбору </w:t>
      </w:r>
      <w:proofErr w:type="spellStart"/>
      <w:r w:rsidRPr="007C22A5">
        <w:rPr>
          <w:sz w:val="24"/>
          <w:szCs w:val="24"/>
        </w:rPr>
        <w:t>пробоотборных</w:t>
      </w:r>
      <w:proofErr w:type="spellEnd"/>
      <w:r w:rsidRPr="007C22A5">
        <w:rPr>
          <w:sz w:val="24"/>
          <w:szCs w:val="24"/>
        </w:rPr>
        <w:t xml:space="preserve"> устройств.</w:t>
      </w:r>
    </w:p>
    <w:p w:rsidR="00A650BB" w:rsidRPr="007C22A5" w:rsidRDefault="00A650BB" w:rsidP="00A650BB">
      <w:pPr>
        <w:numPr>
          <w:ilvl w:val="1"/>
          <w:numId w:val="3"/>
        </w:numPr>
        <w:tabs>
          <w:tab w:val="clear" w:pos="1440"/>
          <w:tab w:val="num" w:pos="600"/>
        </w:tabs>
        <w:ind w:left="60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Перечень специального лабораторного оборудования. Особые требования, если таковые есть, для проектирования лабораторного помещения.</w:t>
      </w:r>
    </w:p>
    <w:p w:rsidR="00A650BB" w:rsidRPr="007C22A5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 xml:space="preserve">Рекомендации по охране окружающей среды и утилизации отходов производства. </w:t>
      </w:r>
    </w:p>
    <w:p w:rsidR="00A650BB" w:rsidRPr="007C22A5" w:rsidRDefault="00A650BB" w:rsidP="00A650BB">
      <w:pPr>
        <w:numPr>
          <w:ilvl w:val="0"/>
          <w:numId w:val="3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Рекомендации по безопасной эксплуатации производства и охране труда</w:t>
      </w:r>
    </w:p>
    <w:p w:rsidR="00A650BB" w:rsidRPr="007C22A5" w:rsidRDefault="00A650BB" w:rsidP="00A650BB">
      <w:pPr>
        <w:widowControl w:val="0"/>
        <w:ind w:firstLine="709"/>
        <w:jc w:val="both"/>
        <w:rPr>
          <w:sz w:val="24"/>
          <w:szCs w:val="24"/>
        </w:rPr>
      </w:pPr>
    </w:p>
    <w:p w:rsidR="00A650BB" w:rsidRPr="007C22A5" w:rsidRDefault="00A650BB" w:rsidP="00A650BB">
      <w:pPr>
        <w:keepNext/>
        <w:widowControl w:val="0"/>
        <w:ind w:firstLine="709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Состав Исходных Данных определён и согласован сторонами.</w:t>
      </w:r>
    </w:p>
    <w:p w:rsidR="00A650BB" w:rsidRPr="007C22A5" w:rsidRDefault="00A650BB" w:rsidP="00A650BB">
      <w:pPr>
        <w:widowControl w:val="0"/>
        <w:ind w:firstLine="709"/>
        <w:jc w:val="both"/>
        <w:rPr>
          <w:sz w:val="24"/>
          <w:szCs w:val="24"/>
        </w:rPr>
      </w:pPr>
    </w:p>
    <w:p w:rsidR="00F47E21" w:rsidRDefault="00A650BB" w:rsidP="006E44A4">
      <w:pPr>
        <w:widowControl w:val="0"/>
        <w:ind w:firstLine="709"/>
        <w:jc w:val="both"/>
      </w:pPr>
      <w:r w:rsidRPr="007C22A5">
        <w:rPr>
          <w:sz w:val="24"/>
          <w:szCs w:val="24"/>
        </w:rPr>
        <w:t xml:space="preserve">Исходные данные предоставляются </w:t>
      </w:r>
      <w:r>
        <w:t xml:space="preserve">ЗАКАЗЧИКУ и ПРОЕКТИРОВЩИКУ </w:t>
      </w:r>
      <w:r w:rsidRPr="007C22A5">
        <w:rPr>
          <w:sz w:val="24"/>
          <w:szCs w:val="24"/>
        </w:rPr>
        <w:t>на бумажных носителях в 2-х экз., на электронных носителях – в 1-м экз., поэтапно, в со</w:t>
      </w:r>
      <w:r w:rsidR="006E44A4">
        <w:rPr>
          <w:sz w:val="24"/>
          <w:szCs w:val="24"/>
        </w:rPr>
        <w:t>ответствии с Календарным планом</w:t>
      </w:r>
    </w:p>
    <w:sectPr w:rsidR="00F4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27" w:rsidRDefault="009B0F27">
      <w:r>
        <w:separator/>
      </w:r>
    </w:p>
  </w:endnote>
  <w:endnote w:type="continuationSeparator" w:id="0">
    <w:p w:rsidR="009B0F27" w:rsidRDefault="009B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AE" w:rsidRDefault="00A650BB" w:rsidP="00771B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5FAE" w:rsidRDefault="009B0F27" w:rsidP="00771B7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AE" w:rsidRDefault="00A650BB" w:rsidP="00771B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3D66">
      <w:rPr>
        <w:rStyle w:val="aa"/>
        <w:noProof/>
      </w:rPr>
      <w:t>1</w:t>
    </w:r>
    <w:r>
      <w:rPr>
        <w:rStyle w:val="aa"/>
      </w:rPr>
      <w:fldChar w:fldCharType="end"/>
    </w:r>
  </w:p>
  <w:p w:rsidR="00255FAE" w:rsidRDefault="009B0F2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27" w:rsidRDefault="009B0F27">
      <w:r>
        <w:separator/>
      </w:r>
    </w:p>
  </w:footnote>
  <w:footnote w:type="continuationSeparator" w:id="0">
    <w:p w:rsidR="009B0F27" w:rsidRDefault="009B0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AE" w:rsidRDefault="009B0F27">
    <w:pPr>
      <w:pStyle w:val="a6"/>
      <w:tabs>
        <w:tab w:val="clear" w:pos="4677"/>
        <w:tab w:val="clear" w:pos="9355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AE" w:rsidRDefault="00A650BB">
    <w:pPr>
      <w:tabs>
        <w:tab w:val="right" w:pos="9637"/>
      </w:tabs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475259B3" wp14:editId="3D48013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242570" cy="727075"/>
          <wp:effectExtent l="0" t="0" r="5080" b="0"/>
          <wp:wrapSquare wrapText="bothSides"/>
          <wp:docPr id="1" name="Рисунок 1" descr="Column%20logo%20s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umn%20logo%20s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</w:rPr>
      <w:t xml:space="preserve"> «</w:t>
    </w:r>
    <w:r>
      <w:rPr>
        <w:b/>
      </w:rPr>
      <w:t>ПЕТОН</w:t>
    </w:r>
    <w:r>
      <w:rPr>
        <w:rFonts w:ascii="Arial" w:hAnsi="Arial" w:cs="Arial"/>
        <w:b/>
      </w:rPr>
      <w:t>»</w:t>
    </w:r>
    <w:r>
      <w:rPr>
        <w:rFonts w:ascii="Arial" w:hAnsi="Arial" w:cs="Arial"/>
        <w:b/>
      </w:rPr>
      <w:tab/>
    </w:r>
  </w:p>
  <w:p w:rsidR="00255FAE" w:rsidRDefault="00A650BB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</w:rPr>
      <w:t>Применение отбойника ПЕТОН в аппаратах ТДС на ОАО «СОДА» г. Стерлитамак</w:t>
    </w:r>
  </w:p>
  <w:p w:rsidR="00255FAE" w:rsidRDefault="009B0F27">
    <w:pPr>
      <w:pBdr>
        <w:bottom w:val="single" w:sz="12" w:space="1" w:color="auto"/>
      </w:pBdr>
      <w:rPr>
        <w:rFonts w:ascii="Arial" w:hAnsi="Arial" w:cs="Arial"/>
        <w:b/>
      </w:rPr>
    </w:pPr>
  </w:p>
  <w:p w:rsidR="00255FAE" w:rsidRDefault="009B0F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6C01"/>
    <w:multiLevelType w:val="hybridMultilevel"/>
    <w:tmpl w:val="A65ECEE8"/>
    <w:lvl w:ilvl="0" w:tplc="5714EE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507641"/>
    <w:multiLevelType w:val="hybridMultilevel"/>
    <w:tmpl w:val="E0B03D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240E4E"/>
    <w:multiLevelType w:val="hybridMultilevel"/>
    <w:tmpl w:val="A8765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60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BB"/>
    <w:rsid w:val="00096B46"/>
    <w:rsid w:val="001407E1"/>
    <w:rsid w:val="006E44A4"/>
    <w:rsid w:val="00934A60"/>
    <w:rsid w:val="009B0F27"/>
    <w:rsid w:val="00A650BB"/>
    <w:rsid w:val="00A83D66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styleId="a4">
    <w:name w:val="Body Text"/>
    <w:basedOn w:val="a"/>
    <w:link w:val="a5"/>
    <w:rsid w:val="00A650BB"/>
    <w:pPr>
      <w:spacing w:line="360" w:lineRule="auto"/>
      <w:ind w:firstLine="720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A650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A65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5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A65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5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650BB"/>
  </w:style>
  <w:style w:type="table" w:styleId="ab">
    <w:name w:val="Table Grid"/>
    <w:basedOn w:val="a1"/>
    <w:rsid w:val="00A6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A650BB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650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Основной без отступа"/>
    <w:basedOn w:val="a"/>
    <w:rsid w:val="00A650BB"/>
    <w:pPr>
      <w:jc w:val="both"/>
    </w:pPr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styleId="a4">
    <w:name w:val="Body Text"/>
    <w:basedOn w:val="a"/>
    <w:link w:val="a5"/>
    <w:rsid w:val="00A650BB"/>
    <w:pPr>
      <w:spacing w:line="360" w:lineRule="auto"/>
      <w:ind w:firstLine="720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A650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A65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5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A65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5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650BB"/>
  </w:style>
  <w:style w:type="table" w:styleId="ab">
    <w:name w:val="Table Grid"/>
    <w:basedOn w:val="a1"/>
    <w:rsid w:val="00A6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A650BB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650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Основной без отступа"/>
    <w:basedOn w:val="a"/>
    <w:rsid w:val="00A650BB"/>
    <w:pPr>
      <w:jc w:val="both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1380</Words>
  <Characters>7871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Владимир</cp:lastModifiedBy>
  <cp:revision>4</cp:revision>
  <dcterms:created xsi:type="dcterms:W3CDTF">2013-10-28T14:20:00Z</dcterms:created>
  <dcterms:modified xsi:type="dcterms:W3CDTF">2014-02-05T13:11:00Z</dcterms:modified>
</cp:coreProperties>
</file>