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lang w:val="en-US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lang w:val="en-US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lang w:val="en-US"/>
        </w:rPr>
      </w:pPr>
    </w:p>
    <w:p w:rsidR="008621DF" w:rsidRPr="008621DF" w:rsidRDefault="008621DF" w:rsidP="0086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E1C78"/>
          <w:u w:val="single"/>
        </w:rPr>
      </w:pPr>
      <w:r w:rsidRPr="008621DF">
        <w:rPr>
          <w:rFonts w:ascii="Tahoma" w:hAnsi="Tahoma" w:cs="Tahoma"/>
          <w:b/>
          <w:color w:val="1E1C78"/>
          <w:u w:val="single"/>
        </w:rPr>
        <w:t>Стадия инвестиционного проекта:</w:t>
      </w:r>
    </w:p>
    <w:p w:rsidR="008621DF" w:rsidRPr="008621DF" w:rsidRDefault="003036AE" w:rsidP="0086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E1C78"/>
        </w:rPr>
      </w:pPr>
      <w:proofErr w:type="gramStart"/>
      <w:r>
        <w:rPr>
          <w:rFonts w:ascii="Tahoma" w:hAnsi="Tahoma" w:cs="Tahoma"/>
          <w:b/>
          <w:color w:val="1E1C78"/>
          <w:sz w:val="28"/>
          <w:szCs w:val="28"/>
          <w:lang w:val="en-US"/>
        </w:rPr>
        <w:t>I</w:t>
      </w:r>
      <w:r w:rsidR="008621DF" w:rsidRPr="008621DF">
        <w:rPr>
          <w:rFonts w:ascii="Tahoma" w:hAnsi="Tahoma" w:cs="Tahoma"/>
          <w:b/>
          <w:color w:val="1E1C78"/>
        </w:rPr>
        <w:t xml:space="preserve"> </w:t>
      </w:r>
      <w:r w:rsidR="008621DF">
        <w:rPr>
          <w:rFonts w:ascii="Tahoma" w:hAnsi="Tahoma" w:cs="Tahoma"/>
          <w:b/>
          <w:color w:val="1E1C78"/>
        </w:rPr>
        <w:t xml:space="preserve"> -</w:t>
      </w:r>
      <w:proofErr w:type="gramEnd"/>
      <w:r w:rsidR="008621DF">
        <w:rPr>
          <w:rFonts w:ascii="Tahoma" w:hAnsi="Tahoma" w:cs="Tahoma"/>
          <w:b/>
          <w:color w:val="1E1C78"/>
        </w:rPr>
        <w:t xml:space="preserve"> </w:t>
      </w:r>
      <w:r>
        <w:rPr>
          <w:rFonts w:ascii="Tahoma" w:hAnsi="Tahoma" w:cs="Tahoma"/>
          <w:b/>
          <w:color w:val="1E1C78"/>
          <w:lang w:val="en-US"/>
        </w:rPr>
        <w:t>Initiation</w:t>
      </w:r>
      <w:r w:rsidR="008621DF">
        <w:rPr>
          <w:rFonts w:ascii="Tahoma" w:hAnsi="Tahoma" w:cs="Tahoma"/>
          <w:b/>
          <w:color w:val="1E1C78"/>
        </w:rPr>
        <w:t xml:space="preserve">  - </w:t>
      </w:r>
      <w:r>
        <w:rPr>
          <w:rFonts w:ascii="Tahoma" w:hAnsi="Tahoma" w:cs="Tahoma"/>
          <w:b/>
          <w:color w:val="1E1C78"/>
        </w:rPr>
        <w:t>Инициация инвестиционного проекта</w:t>
      </w:r>
    </w:p>
    <w:p w:rsidR="007F7D2F" w:rsidRPr="003036AE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</w:rPr>
      </w:pPr>
    </w:p>
    <w:p w:rsidR="008621DF" w:rsidRDefault="008621D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E1C78"/>
          <w:u w:val="single"/>
        </w:rPr>
      </w:pPr>
    </w:p>
    <w:p w:rsidR="00FD3059" w:rsidRPr="00DB33F9" w:rsidRDefault="00FD3059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E1C78"/>
          <w:u w:val="single"/>
        </w:rPr>
      </w:pPr>
      <w:r w:rsidRPr="00DB33F9">
        <w:rPr>
          <w:rFonts w:ascii="Tahoma" w:hAnsi="Tahoma" w:cs="Tahoma"/>
          <w:b/>
          <w:color w:val="1E1C78"/>
          <w:u w:val="single"/>
        </w:rPr>
        <w:t>Техническое задание Этапа №1</w:t>
      </w:r>
    </w:p>
    <w:p w:rsidR="008621DF" w:rsidRDefault="008621D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E1C78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</w:rPr>
      </w:pPr>
    </w:p>
    <w:p w:rsidR="00092EAE" w:rsidRPr="00D23233" w:rsidRDefault="00092EAE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</w:rPr>
      </w:pPr>
    </w:p>
    <w:p w:rsidR="00092EAE" w:rsidRPr="00D23233" w:rsidRDefault="00092EAE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</w:rPr>
      </w:pPr>
    </w:p>
    <w:p w:rsidR="00092EAE" w:rsidRPr="00D23233" w:rsidRDefault="00092EAE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</w:rPr>
      </w:pPr>
    </w:p>
    <w:p w:rsidR="003E0A8F" w:rsidRPr="003E0A8F" w:rsidRDefault="00BF088D" w:rsidP="007B0A9B">
      <w:pPr>
        <w:autoSpaceDE w:val="0"/>
        <w:autoSpaceDN w:val="0"/>
        <w:adjustRightInd w:val="0"/>
        <w:spacing w:after="0" w:line="240" w:lineRule="auto"/>
        <w:ind w:right="-284"/>
        <w:rPr>
          <w:rFonts w:ascii="Tahoma" w:hAnsi="Tahoma" w:cs="Tahoma"/>
          <w:b/>
          <w:bCs/>
          <w:color w:val="1E1C78"/>
          <w:sz w:val="32"/>
          <w:szCs w:val="32"/>
        </w:rPr>
      </w:pPr>
      <w:bookmarkStart w:id="0" w:name="_GoBack"/>
      <w:r>
        <w:rPr>
          <w:rFonts w:ascii="Tahoma" w:hAnsi="Tahoma" w:cs="Tahoma"/>
          <w:b/>
          <w:bCs/>
          <w:color w:val="1E1C78"/>
          <w:sz w:val="32"/>
          <w:szCs w:val="32"/>
        </w:rPr>
        <w:t>РАЗРАБОТКА ОП</w:t>
      </w:r>
      <w:r w:rsidR="003036AE">
        <w:rPr>
          <w:rFonts w:ascii="Tahoma" w:hAnsi="Tahoma" w:cs="Tahoma"/>
          <w:b/>
          <w:bCs/>
          <w:color w:val="1E1C78"/>
          <w:sz w:val="32"/>
          <w:szCs w:val="32"/>
        </w:rPr>
        <w:t>Х</w:t>
      </w:r>
      <w:r w:rsidR="00FD3059">
        <w:rPr>
          <w:rFonts w:ascii="Tahoma" w:hAnsi="Tahoma" w:cs="Tahoma"/>
          <w:b/>
          <w:bCs/>
          <w:color w:val="1E1C78"/>
          <w:sz w:val="32"/>
          <w:szCs w:val="32"/>
        </w:rPr>
        <w:t>ТИМАЛЬНОЙ ПРОИЗВОДСТВЕННОЙ ПРОГРАММЫ ДЛЯ РЕКОНСТРУКЦИИ ПРОИЗВОДСТВА ПОЛИСТИРОЛА</w:t>
      </w:r>
      <w:r w:rsidR="00DB33F9">
        <w:rPr>
          <w:rFonts w:ascii="Tahoma" w:hAnsi="Tahoma" w:cs="Tahoma"/>
          <w:b/>
          <w:bCs/>
          <w:color w:val="1E1C78"/>
          <w:sz w:val="32"/>
          <w:szCs w:val="32"/>
        </w:rPr>
        <w:t xml:space="preserve"> </w:t>
      </w:r>
      <w:r w:rsidR="00FD3059">
        <w:rPr>
          <w:rFonts w:ascii="Tahoma" w:hAnsi="Tahoma" w:cs="Tahoma"/>
          <w:b/>
          <w:bCs/>
          <w:color w:val="1E1C78"/>
          <w:sz w:val="32"/>
          <w:szCs w:val="32"/>
        </w:rPr>
        <w:t xml:space="preserve">НА </w:t>
      </w:r>
      <w:r w:rsidR="003036AE">
        <w:rPr>
          <w:rFonts w:ascii="Tahoma" w:hAnsi="Tahoma" w:cs="Tahoma"/>
          <w:b/>
          <w:bCs/>
          <w:color w:val="1E1C78"/>
          <w:sz w:val="32"/>
          <w:szCs w:val="32"/>
        </w:rPr>
        <w:t>ХХХХ</w:t>
      </w:r>
    </w:p>
    <w:bookmarkEnd w:id="0"/>
    <w:p w:rsidR="003E0A8F" w:rsidRPr="003E0A8F" w:rsidRDefault="003E0A8F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</w:p>
    <w:p w:rsidR="00410194" w:rsidRPr="00D23233" w:rsidRDefault="00410194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</w:p>
    <w:p w:rsidR="00A6058B" w:rsidRDefault="00092EAE" w:rsidP="007B0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8"/>
          <w:szCs w:val="28"/>
        </w:rPr>
      </w:pPr>
      <w:r w:rsidRPr="00D23233">
        <w:rPr>
          <w:rFonts w:ascii="Tahoma" w:hAnsi="Tahoma" w:cs="Tahoma"/>
          <w:color w:val="1E1C78"/>
          <w:sz w:val="28"/>
          <w:szCs w:val="28"/>
          <w:u w:val="single"/>
        </w:rPr>
        <w:t>Проект</w:t>
      </w:r>
      <w:r w:rsidRPr="00D23233">
        <w:rPr>
          <w:rFonts w:ascii="Tahoma" w:hAnsi="Tahoma" w:cs="Tahoma"/>
          <w:color w:val="1E1C78"/>
          <w:sz w:val="28"/>
          <w:szCs w:val="28"/>
        </w:rPr>
        <w:t>: «</w:t>
      </w:r>
      <w:r w:rsidR="00FD3059">
        <w:rPr>
          <w:rFonts w:ascii="Tahoma" w:hAnsi="Tahoma" w:cs="Tahoma"/>
          <w:color w:val="1E1C78"/>
          <w:sz w:val="28"/>
          <w:szCs w:val="28"/>
        </w:rPr>
        <w:t xml:space="preserve">Реконструкция производства полистирола </w:t>
      </w:r>
    </w:p>
    <w:p w:rsidR="007F7D2F" w:rsidRPr="00D23233" w:rsidRDefault="00FD3059" w:rsidP="007B0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  <w:r>
        <w:rPr>
          <w:rFonts w:ascii="Tahoma" w:hAnsi="Tahoma" w:cs="Tahoma"/>
          <w:color w:val="1E1C78"/>
          <w:sz w:val="28"/>
          <w:szCs w:val="28"/>
        </w:rPr>
        <w:t xml:space="preserve">на </w:t>
      </w:r>
      <w:r w:rsidR="003036AE">
        <w:rPr>
          <w:rFonts w:ascii="Tahoma" w:hAnsi="Tahoma" w:cs="Tahoma"/>
          <w:color w:val="1E1C78"/>
          <w:sz w:val="28"/>
          <w:szCs w:val="28"/>
        </w:rPr>
        <w:t>ХХХХ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CA2F2D" w:rsidRPr="00D23233" w:rsidRDefault="00CA2F2D" w:rsidP="00CA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>
        <w:rPr>
          <w:rFonts w:ascii="Tahoma" w:hAnsi="Tahoma" w:cs="Tahoma"/>
          <w:b/>
          <w:bCs/>
          <w:color w:val="1E1C78"/>
          <w:sz w:val="24"/>
          <w:szCs w:val="24"/>
        </w:rPr>
        <w:t>Основание для выполнения работы</w:t>
      </w: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:</w:t>
      </w:r>
    </w:p>
    <w:p w:rsidR="00CA2F2D" w:rsidRPr="00CA2F2D" w:rsidRDefault="00CA2F2D" w:rsidP="00CA2F2D">
      <w:pPr>
        <w:pStyle w:val="a4"/>
        <w:rPr>
          <w:rFonts w:ascii="Tahoma" w:hAnsi="Tahoma" w:cs="Tahoma"/>
          <w:color w:val="1E1C78"/>
          <w:sz w:val="24"/>
          <w:szCs w:val="24"/>
        </w:rPr>
      </w:pPr>
      <w:r w:rsidRPr="00CA2F2D">
        <w:rPr>
          <w:rFonts w:ascii="Tahoma" w:hAnsi="Tahoma" w:cs="Tahoma"/>
          <w:color w:val="1E1C78"/>
          <w:sz w:val="24"/>
          <w:szCs w:val="24"/>
        </w:rPr>
        <w:t xml:space="preserve">Договор № </w:t>
      </w:r>
      <w:r w:rsidR="00DB33F9">
        <w:rPr>
          <w:rFonts w:ascii="Tahoma" w:hAnsi="Tahoma" w:cs="Tahoma"/>
          <w:color w:val="1E1C78"/>
          <w:sz w:val="24"/>
          <w:szCs w:val="24"/>
        </w:rPr>
        <w:t>__________</w:t>
      </w:r>
      <w:r w:rsidRPr="00CA2F2D">
        <w:rPr>
          <w:rFonts w:ascii="Tahoma" w:hAnsi="Tahoma" w:cs="Tahoma"/>
          <w:color w:val="1E1C78"/>
          <w:sz w:val="24"/>
          <w:szCs w:val="24"/>
        </w:rPr>
        <w:t xml:space="preserve"> от </w:t>
      </w:r>
      <w:r w:rsidR="00DB33F9">
        <w:rPr>
          <w:rFonts w:ascii="Tahoma" w:hAnsi="Tahoma" w:cs="Tahoma"/>
          <w:color w:val="1E1C78"/>
          <w:sz w:val="24"/>
          <w:szCs w:val="24"/>
        </w:rPr>
        <w:t xml:space="preserve">________ </w:t>
      </w:r>
      <w:r w:rsidRPr="00CA2F2D">
        <w:rPr>
          <w:rFonts w:ascii="Tahoma" w:hAnsi="Tahoma" w:cs="Tahoma"/>
          <w:color w:val="1E1C78"/>
          <w:sz w:val="24"/>
          <w:szCs w:val="24"/>
        </w:rPr>
        <w:t>.20</w:t>
      </w:r>
      <w:r w:rsidR="003036AE">
        <w:rPr>
          <w:rFonts w:ascii="Tahoma" w:hAnsi="Tahoma" w:cs="Tahoma"/>
          <w:color w:val="1E1C78"/>
          <w:sz w:val="24"/>
          <w:szCs w:val="24"/>
        </w:rPr>
        <w:t>__</w:t>
      </w:r>
      <w:r w:rsidRPr="00CA2F2D">
        <w:rPr>
          <w:rFonts w:ascii="Tahoma" w:hAnsi="Tahoma" w:cs="Tahoma"/>
          <w:color w:val="1E1C78"/>
          <w:sz w:val="24"/>
          <w:szCs w:val="24"/>
        </w:rPr>
        <w:t xml:space="preserve"> г. 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Заказчик:</w:t>
      </w:r>
    </w:p>
    <w:p w:rsidR="007F7D2F" w:rsidRPr="00D23233" w:rsidRDefault="003036AE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УУУУ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Исполнитель:</w:t>
      </w:r>
    </w:p>
    <w:p w:rsidR="007F7D2F" w:rsidRPr="00BF088D" w:rsidRDefault="003036AE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  <w:lang w:val="en-US"/>
        </w:rPr>
        <w:t>ZZZZ</w:t>
      </w:r>
    </w:p>
    <w:p w:rsidR="00DB33F9" w:rsidRDefault="00DB33F9" w:rsidP="007F7D2F">
      <w:pPr>
        <w:pStyle w:val="a4"/>
        <w:rPr>
          <w:rFonts w:ascii="Tahoma" w:hAnsi="Tahoma" w:cs="Tahoma"/>
          <w:b/>
          <w:color w:val="1E1C78"/>
          <w:sz w:val="24"/>
          <w:szCs w:val="24"/>
        </w:rPr>
      </w:pPr>
      <w:r>
        <w:rPr>
          <w:rFonts w:ascii="Tahoma" w:hAnsi="Tahoma" w:cs="Tahoma"/>
          <w:b/>
          <w:color w:val="1E1C78"/>
          <w:sz w:val="24"/>
          <w:szCs w:val="24"/>
        </w:rPr>
        <w:t>Руководитель проекта:</w:t>
      </w:r>
    </w:p>
    <w:p w:rsidR="00DB33F9" w:rsidRPr="003036AE" w:rsidRDefault="003036AE" w:rsidP="00DB33F9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…</w:t>
      </w:r>
    </w:p>
    <w:p w:rsidR="0072354D" w:rsidRPr="00CA2F2D" w:rsidRDefault="0072354D" w:rsidP="007F7D2F">
      <w:pPr>
        <w:pStyle w:val="a4"/>
        <w:rPr>
          <w:rFonts w:ascii="Tahoma" w:hAnsi="Tahoma" w:cs="Tahoma"/>
          <w:b/>
          <w:color w:val="1E1C78"/>
          <w:sz w:val="24"/>
          <w:szCs w:val="24"/>
        </w:rPr>
      </w:pPr>
      <w:r w:rsidRPr="00CA2F2D">
        <w:rPr>
          <w:rFonts w:ascii="Tahoma" w:hAnsi="Tahoma" w:cs="Tahoma"/>
          <w:b/>
          <w:color w:val="1E1C78"/>
          <w:sz w:val="24"/>
          <w:szCs w:val="24"/>
        </w:rPr>
        <w:t>Эксперты-исполнители:</w:t>
      </w:r>
    </w:p>
    <w:p w:rsidR="007F7D2F" w:rsidRPr="00D23233" w:rsidRDefault="003036AE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…</w:t>
      </w: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B0A9B" w:rsidRDefault="007B0A9B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B0A9B" w:rsidRDefault="007B0A9B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B0A9B" w:rsidRPr="00D23233" w:rsidRDefault="007B0A9B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jc w:val="center"/>
        <w:rPr>
          <w:rFonts w:ascii="Tahoma" w:hAnsi="Tahoma" w:cs="Tahoma"/>
          <w:b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</w:rPr>
        <w:t>Москва 20</w:t>
      </w:r>
      <w:r w:rsidR="003036AE">
        <w:rPr>
          <w:rFonts w:ascii="Tahoma" w:hAnsi="Tahoma" w:cs="Tahoma"/>
          <w:b/>
          <w:bCs/>
          <w:color w:val="1E1C78"/>
        </w:rPr>
        <w:t>…</w:t>
      </w:r>
    </w:p>
    <w:p w:rsidR="00DB33F9" w:rsidRPr="001374C4" w:rsidRDefault="00410194" w:rsidP="008621DF">
      <w:pPr>
        <w:rPr>
          <w:rFonts w:ascii="Tahoma" w:hAnsi="Tahoma" w:cs="Tahoma"/>
          <w:b/>
          <w:sz w:val="20"/>
          <w:szCs w:val="20"/>
        </w:rPr>
      </w:pPr>
      <w:r w:rsidRPr="00D23233">
        <w:rPr>
          <w:rFonts w:ascii="Tahoma" w:hAnsi="Tahoma" w:cs="Tahoma"/>
          <w:b/>
          <w:sz w:val="24"/>
          <w:szCs w:val="24"/>
        </w:rPr>
        <w:br w:type="page"/>
      </w:r>
      <w:r w:rsidR="00DB33F9">
        <w:rPr>
          <w:rFonts w:ascii="Tahoma" w:hAnsi="Tahoma" w:cs="Tahoma"/>
          <w:b/>
          <w:color w:val="00B050"/>
        </w:rPr>
        <w:lastRenderedPageBreak/>
        <w:t xml:space="preserve">1. </w:t>
      </w:r>
      <w:r w:rsidR="00D43392" w:rsidRPr="007B0A9B">
        <w:rPr>
          <w:rFonts w:ascii="Tahoma" w:hAnsi="Tahoma" w:cs="Tahoma"/>
          <w:b/>
          <w:color w:val="00B050"/>
        </w:rPr>
        <w:t xml:space="preserve">Цель </w:t>
      </w:r>
      <w:r w:rsidR="00DB33F9">
        <w:rPr>
          <w:rFonts w:ascii="Tahoma" w:hAnsi="Tahoma" w:cs="Tahoma"/>
          <w:b/>
          <w:color w:val="00B050"/>
        </w:rPr>
        <w:t>Этапа №1, вводные данные и результат работы</w:t>
      </w:r>
      <w:r w:rsidR="00D43392" w:rsidRPr="00F86000">
        <w:rPr>
          <w:rFonts w:ascii="Tahoma" w:hAnsi="Tahoma" w:cs="Tahoma"/>
          <w:sz w:val="20"/>
          <w:szCs w:val="20"/>
        </w:rPr>
        <w:t xml:space="preserve"> </w:t>
      </w:r>
    </w:p>
    <w:p w:rsidR="00DB33F9" w:rsidRDefault="00DB33F9" w:rsidP="00DB33F9">
      <w:pPr>
        <w:ind w:firstLine="567"/>
        <w:rPr>
          <w:rFonts w:ascii="Tahoma" w:hAnsi="Tahoma" w:cs="Tahoma"/>
          <w:sz w:val="20"/>
          <w:szCs w:val="20"/>
        </w:rPr>
      </w:pP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1.1. </w:t>
      </w:r>
      <w:r>
        <w:rPr>
          <w:rFonts w:ascii="Tahoma" w:hAnsi="Tahoma" w:cs="Tahoma"/>
          <w:sz w:val="20"/>
          <w:szCs w:val="20"/>
        </w:rPr>
        <w:t xml:space="preserve">Целью Этапа №1 является: </w:t>
      </w:r>
      <w:r w:rsidRPr="00DB33F9">
        <w:rPr>
          <w:rFonts w:ascii="Tahoma" w:hAnsi="Tahoma" w:cs="Tahoma"/>
          <w:b/>
          <w:sz w:val="20"/>
          <w:szCs w:val="20"/>
        </w:rPr>
        <w:t xml:space="preserve">разработать и обосновать производственную программу для реконструкции производства полистирола на </w:t>
      </w:r>
      <w:r w:rsidR="003036AE">
        <w:rPr>
          <w:rFonts w:ascii="Tahoma" w:hAnsi="Tahoma" w:cs="Tahoma"/>
          <w:b/>
          <w:sz w:val="20"/>
          <w:szCs w:val="20"/>
        </w:rPr>
        <w:t>ХХХХ</w:t>
      </w:r>
      <w:r>
        <w:rPr>
          <w:rFonts w:ascii="Tahoma" w:hAnsi="Tahoma" w:cs="Tahoma"/>
          <w:sz w:val="20"/>
          <w:szCs w:val="20"/>
        </w:rPr>
        <w:t xml:space="preserve"> </w:t>
      </w:r>
      <w:r w:rsidRPr="001374C4">
        <w:rPr>
          <w:rFonts w:ascii="Tahoma" w:hAnsi="Tahoma" w:cs="Tahoma"/>
          <w:sz w:val="20"/>
          <w:szCs w:val="20"/>
        </w:rPr>
        <w:t xml:space="preserve">(далее по тексту – </w:t>
      </w:r>
      <w:r w:rsidR="003036AE">
        <w:rPr>
          <w:rFonts w:ascii="Tahoma" w:hAnsi="Tahoma" w:cs="Tahoma"/>
          <w:sz w:val="20"/>
          <w:szCs w:val="20"/>
        </w:rPr>
        <w:t>ХХХХ</w:t>
      </w:r>
      <w:r w:rsidRPr="001374C4">
        <w:rPr>
          <w:rFonts w:ascii="Tahoma" w:hAnsi="Tahoma" w:cs="Tahoma"/>
          <w:sz w:val="20"/>
          <w:szCs w:val="20"/>
        </w:rPr>
        <w:t>).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1.2. Для выполнения данной работы принимаются следующие вводные данные: </w:t>
      </w:r>
    </w:p>
    <w:p w:rsidR="00DB33F9" w:rsidRPr="001374C4" w:rsidRDefault="00A6058B" w:rsidP="00DB33F9">
      <w:pPr>
        <w:ind w:firstLine="56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После проведения реконструкции производства полистирола </w:t>
      </w:r>
      <w:r w:rsidR="003036AE">
        <w:rPr>
          <w:rFonts w:ascii="Tahoma" w:hAnsi="Tahoma" w:cs="Tahoma"/>
          <w:sz w:val="20"/>
          <w:szCs w:val="20"/>
          <w:u w:val="single"/>
        </w:rPr>
        <w:t>ХХХХ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proofErr w:type="gramStart"/>
      <w:r w:rsidR="00DB33F9" w:rsidRPr="001374C4">
        <w:rPr>
          <w:rFonts w:ascii="Tahoma" w:hAnsi="Tahoma" w:cs="Tahoma"/>
          <w:sz w:val="20"/>
          <w:szCs w:val="20"/>
          <w:u w:val="single"/>
        </w:rPr>
        <w:t>должен</w:t>
      </w:r>
      <w:proofErr w:type="gramEnd"/>
      <w:r w:rsidR="00DB33F9" w:rsidRPr="001374C4">
        <w:rPr>
          <w:rFonts w:ascii="Tahoma" w:hAnsi="Tahoma" w:cs="Tahoma"/>
          <w:sz w:val="20"/>
          <w:szCs w:val="20"/>
          <w:u w:val="single"/>
        </w:rPr>
        <w:t>: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1.2.1. Производить не менее </w:t>
      </w:r>
      <w:r w:rsidR="003036AE">
        <w:rPr>
          <w:rFonts w:ascii="Tahoma" w:hAnsi="Tahoma" w:cs="Tahoma"/>
          <w:sz w:val="20"/>
          <w:szCs w:val="20"/>
        </w:rPr>
        <w:t>…</w:t>
      </w:r>
      <w:r w:rsidRPr="001374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74C4">
        <w:rPr>
          <w:rFonts w:ascii="Tahoma" w:hAnsi="Tahoma" w:cs="Tahoma"/>
          <w:sz w:val="20"/>
          <w:szCs w:val="20"/>
        </w:rPr>
        <w:t>тыс</w:t>
      </w:r>
      <w:proofErr w:type="gramStart"/>
      <w:r w:rsidRPr="001374C4">
        <w:rPr>
          <w:rFonts w:ascii="Tahoma" w:hAnsi="Tahoma" w:cs="Tahoma"/>
          <w:sz w:val="20"/>
          <w:szCs w:val="20"/>
        </w:rPr>
        <w:t>.т</w:t>
      </w:r>
      <w:proofErr w:type="gramEnd"/>
      <w:r w:rsidRPr="001374C4">
        <w:rPr>
          <w:rFonts w:ascii="Tahoma" w:hAnsi="Tahoma" w:cs="Tahoma"/>
          <w:sz w:val="20"/>
          <w:szCs w:val="20"/>
        </w:rPr>
        <w:t>онн</w:t>
      </w:r>
      <w:proofErr w:type="spellEnd"/>
      <w:r w:rsidRPr="001374C4">
        <w:rPr>
          <w:rFonts w:ascii="Tahoma" w:hAnsi="Tahoma" w:cs="Tahoma"/>
          <w:sz w:val="20"/>
          <w:szCs w:val="20"/>
        </w:rPr>
        <w:t xml:space="preserve"> продукции в год.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1.2.2. Производить ассортимент, состоящий не менее чем из </w:t>
      </w:r>
      <w:r w:rsidR="000C3623">
        <w:rPr>
          <w:rFonts w:ascii="Tahoma" w:hAnsi="Tahoma" w:cs="Tahoma"/>
          <w:sz w:val="20"/>
          <w:szCs w:val="20"/>
        </w:rPr>
        <w:t>6</w:t>
      </w:r>
      <w:r w:rsidRPr="001374C4">
        <w:rPr>
          <w:rFonts w:ascii="Tahoma" w:hAnsi="Tahoma" w:cs="Tahoma"/>
          <w:sz w:val="20"/>
          <w:szCs w:val="20"/>
        </w:rPr>
        <w:t>0 марок полистирола (далее по тексту – ПС).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1.2.3. Производить только те марки ПС, которые: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proofErr w:type="gramStart"/>
      <w:r w:rsidRPr="001374C4">
        <w:rPr>
          <w:rFonts w:ascii="Tahoma" w:hAnsi="Tahoma" w:cs="Tahoma"/>
          <w:sz w:val="20"/>
          <w:szCs w:val="20"/>
        </w:rPr>
        <w:t>- смогут выполнить задачу импортозамещения марок ПС, которые не выпускаются в России (в том числе и вспенивающегося ПС), и успешно конкурировать с поставками аналогичных марок ПС из-за рубежа;</w:t>
      </w:r>
      <w:proofErr w:type="gramEnd"/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успешно конкурировать с марками ПС, выпускаемыми в России.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1.2.4. Осуществлять следующий технологический передел ПС (производство мастебеча, компаундов, биориентированной ленты и др.) в объеме не менее 50% </w:t>
      </w:r>
      <w:proofErr w:type="gramStart"/>
      <w:r w:rsidRPr="001374C4">
        <w:rPr>
          <w:rFonts w:ascii="Tahoma" w:hAnsi="Tahoma" w:cs="Tahoma"/>
          <w:sz w:val="20"/>
          <w:szCs w:val="20"/>
        </w:rPr>
        <w:t>выпускаемого</w:t>
      </w:r>
      <w:proofErr w:type="gramEnd"/>
      <w:r w:rsidRPr="001374C4">
        <w:rPr>
          <w:rFonts w:ascii="Tahoma" w:hAnsi="Tahoma" w:cs="Tahoma"/>
          <w:sz w:val="20"/>
          <w:szCs w:val="20"/>
        </w:rPr>
        <w:t xml:space="preserve"> ПС.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1.2.5. </w:t>
      </w:r>
      <w:r w:rsidR="000C3623">
        <w:rPr>
          <w:rFonts w:ascii="Tahoma" w:hAnsi="Tahoma" w:cs="Tahoma"/>
          <w:sz w:val="20"/>
          <w:szCs w:val="20"/>
        </w:rPr>
        <w:t>Иметь возможность э</w:t>
      </w:r>
      <w:r w:rsidRPr="001374C4">
        <w:rPr>
          <w:rFonts w:ascii="Tahoma" w:hAnsi="Tahoma" w:cs="Tahoma"/>
          <w:sz w:val="20"/>
          <w:szCs w:val="20"/>
        </w:rPr>
        <w:t>кспортировать не менее 40% выпускаемой продукции.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1.2.6. Иметь себестоимость продукции, позволяющую конкурировать с </w:t>
      </w:r>
      <w:proofErr w:type="gramStart"/>
      <w:r w:rsidRPr="001374C4">
        <w:rPr>
          <w:rFonts w:ascii="Tahoma" w:hAnsi="Tahoma" w:cs="Tahoma"/>
          <w:sz w:val="20"/>
          <w:szCs w:val="20"/>
        </w:rPr>
        <w:t>импортным</w:t>
      </w:r>
      <w:proofErr w:type="gramEnd"/>
      <w:r w:rsidRPr="001374C4">
        <w:rPr>
          <w:rFonts w:ascii="Tahoma" w:hAnsi="Tahoma" w:cs="Tahoma"/>
          <w:sz w:val="20"/>
          <w:szCs w:val="20"/>
        </w:rPr>
        <w:t xml:space="preserve"> ПС и продуктами его передела. 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1.3. Результатом работы </w:t>
      </w:r>
      <w:r w:rsidR="00A6058B">
        <w:rPr>
          <w:rFonts w:ascii="Tahoma" w:hAnsi="Tahoma" w:cs="Tahoma"/>
          <w:sz w:val="20"/>
          <w:szCs w:val="20"/>
        </w:rPr>
        <w:t xml:space="preserve">по Этапу №1 </w:t>
      </w:r>
      <w:r w:rsidRPr="001374C4">
        <w:rPr>
          <w:rFonts w:ascii="Tahoma" w:hAnsi="Tahoma" w:cs="Tahoma"/>
          <w:sz w:val="20"/>
          <w:szCs w:val="20"/>
        </w:rPr>
        <w:t>должен быть Отчет, выполняющий все условия раздела 1.2, и соответствующий по содержанию разделу 2</w:t>
      </w:r>
      <w:r w:rsidR="00A6058B">
        <w:rPr>
          <w:rFonts w:ascii="Tahoma" w:hAnsi="Tahoma" w:cs="Tahoma"/>
          <w:sz w:val="20"/>
          <w:szCs w:val="20"/>
        </w:rPr>
        <w:t xml:space="preserve"> настоящего «</w:t>
      </w:r>
      <w:r w:rsidR="000C3623">
        <w:rPr>
          <w:rFonts w:ascii="Tahoma" w:hAnsi="Tahoma" w:cs="Tahoma"/>
          <w:sz w:val="20"/>
          <w:szCs w:val="20"/>
        </w:rPr>
        <w:t>Т</w:t>
      </w:r>
      <w:r w:rsidR="00A6058B">
        <w:rPr>
          <w:rFonts w:ascii="Tahoma" w:hAnsi="Tahoma" w:cs="Tahoma"/>
          <w:sz w:val="20"/>
          <w:szCs w:val="20"/>
        </w:rPr>
        <w:t>ехнического задания»</w:t>
      </w:r>
      <w:r w:rsidRPr="001374C4">
        <w:rPr>
          <w:rFonts w:ascii="Tahoma" w:hAnsi="Tahoma" w:cs="Tahoma"/>
          <w:sz w:val="20"/>
          <w:szCs w:val="20"/>
        </w:rPr>
        <w:t>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  </w:t>
      </w:r>
    </w:p>
    <w:p w:rsidR="00DB33F9" w:rsidRPr="00A6058B" w:rsidRDefault="00DB33F9" w:rsidP="00DB33F9">
      <w:pPr>
        <w:ind w:firstLine="567"/>
        <w:rPr>
          <w:rFonts w:ascii="Tahoma" w:hAnsi="Tahoma" w:cs="Tahoma"/>
          <w:b/>
          <w:color w:val="00B050"/>
        </w:rPr>
      </w:pPr>
      <w:r w:rsidRPr="00A6058B">
        <w:rPr>
          <w:rFonts w:ascii="Tahoma" w:hAnsi="Tahoma" w:cs="Tahoma"/>
          <w:b/>
          <w:color w:val="00B050"/>
        </w:rPr>
        <w:t>2. С</w:t>
      </w:r>
      <w:r w:rsidR="00A6058B">
        <w:rPr>
          <w:rFonts w:ascii="Tahoma" w:hAnsi="Tahoma" w:cs="Tahoma"/>
          <w:b/>
          <w:color w:val="00B050"/>
        </w:rPr>
        <w:t>одержание отчета по Этапу №1</w:t>
      </w:r>
    </w:p>
    <w:p w:rsidR="00DB33F9" w:rsidRPr="00A6058B" w:rsidRDefault="00A6058B" w:rsidP="00DB33F9">
      <w:pPr>
        <w:ind w:firstLine="567"/>
        <w:rPr>
          <w:rFonts w:ascii="Tahoma" w:hAnsi="Tahoma" w:cs="Tahoma"/>
          <w:sz w:val="20"/>
          <w:szCs w:val="20"/>
        </w:rPr>
      </w:pPr>
      <w:r w:rsidRPr="00A6058B">
        <w:rPr>
          <w:rFonts w:ascii="Tahoma" w:hAnsi="Tahoma" w:cs="Tahoma"/>
          <w:sz w:val="20"/>
          <w:szCs w:val="20"/>
        </w:rPr>
        <w:t xml:space="preserve">Отчет по Этапу №1 должен содержать три раздела, содержание которых </w:t>
      </w:r>
      <w:r w:rsidR="003036AE">
        <w:rPr>
          <w:rFonts w:ascii="Tahoma" w:hAnsi="Tahoma" w:cs="Tahoma"/>
          <w:sz w:val="20"/>
          <w:szCs w:val="20"/>
        </w:rPr>
        <w:t>опи</w:t>
      </w:r>
      <w:r w:rsidRPr="00A6058B">
        <w:rPr>
          <w:rFonts w:ascii="Tahoma" w:hAnsi="Tahoma" w:cs="Tahoma"/>
          <w:sz w:val="20"/>
          <w:szCs w:val="20"/>
        </w:rPr>
        <w:t>сано ниже:</w:t>
      </w:r>
    </w:p>
    <w:p w:rsidR="00DB33F9" w:rsidRPr="001374C4" w:rsidRDefault="00DB33F9" w:rsidP="00DB33F9">
      <w:pPr>
        <w:ind w:firstLine="567"/>
        <w:rPr>
          <w:rFonts w:ascii="Tahoma" w:hAnsi="Tahoma" w:cs="Tahoma"/>
          <w:b/>
          <w:sz w:val="20"/>
          <w:szCs w:val="20"/>
        </w:rPr>
      </w:pPr>
      <w:r w:rsidRPr="001374C4">
        <w:rPr>
          <w:rFonts w:ascii="Tahoma" w:hAnsi="Tahoma" w:cs="Tahoma"/>
          <w:b/>
          <w:sz w:val="20"/>
          <w:szCs w:val="20"/>
        </w:rPr>
        <w:t xml:space="preserve">2.1. Раздел </w:t>
      </w:r>
      <w:r w:rsidR="00A6058B">
        <w:rPr>
          <w:rFonts w:ascii="Tahoma" w:hAnsi="Tahoma" w:cs="Tahoma"/>
          <w:b/>
          <w:sz w:val="20"/>
          <w:szCs w:val="20"/>
        </w:rPr>
        <w:t>1</w:t>
      </w:r>
      <w:r w:rsidRPr="001374C4">
        <w:rPr>
          <w:rFonts w:ascii="Tahoma" w:hAnsi="Tahoma" w:cs="Tahoma"/>
          <w:b/>
          <w:sz w:val="20"/>
          <w:szCs w:val="20"/>
        </w:rPr>
        <w:t>: Анализ ситуации на рынке ПС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  <w:u w:val="single"/>
        </w:rPr>
      </w:pPr>
      <w:r w:rsidRPr="001374C4">
        <w:rPr>
          <w:rFonts w:ascii="Tahoma" w:hAnsi="Tahoma" w:cs="Tahoma"/>
          <w:sz w:val="20"/>
          <w:szCs w:val="20"/>
          <w:u w:val="single"/>
        </w:rPr>
        <w:t>2.1.1. Общие требования к Разделу 1: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2.1.1.1. Все маркетинговые данные должны приводиться в динамике: как те или иные параметры изменялись в течение последних пяти лет. Также необходимо привести прогноз изменения параметров на три года вперед.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2.1.1.2. Все прогнозы должны быть обоснованы и аргументированы: какие </w:t>
      </w:r>
      <w:proofErr w:type="gramStart"/>
      <w:r w:rsidRPr="001374C4">
        <w:rPr>
          <w:rFonts w:ascii="Tahoma" w:hAnsi="Tahoma" w:cs="Tahoma"/>
          <w:sz w:val="20"/>
          <w:szCs w:val="20"/>
        </w:rPr>
        <w:t>события</w:t>
      </w:r>
      <w:proofErr w:type="gramEnd"/>
      <w:r w:rsidRPr="001374C4">
        <w:rPr>
          <w:rFonts w:ascii="Tahoma" w:hAnsi="Tahoma" w:cs="Tahoma"/>
          <w:sz w:val="20"/>
          <w:szCs w:val="20"/>
        </w:rPr>
        <w:t xml:space="preserve"> или </w:t>
      </w:r>
      <w:proofErr w:type="gramStart"/>
      <w:r w:rsidRPr="001374C4">
        <w:rPr>
          <w:rFonts w:ascii="Tahoma" w:hAnsi="Tahoma" w:cs="Tahoma"/>
          <w:sz w:val="20"/>
          <w:szCs w:val="20"/>
        </w:rPr>
        <w:t>какие</w:t>
      </w:r>
      <w:proofErr w:type="gramEnd"/>
      <w:r w:rsidRPr="001374C4">
        <w:rPr>
          <w:rFonts w:ascii="Tahoma" w:hAnsi="Tahoma" w:cs="Tahoma"/>
          <w:sz w:val="20"/>
          <w:szCs w:val="20"/>
        </w:rPr>
        <w:t xml:space="preserve"> процессы позволяют авторам отчета сделать такой прогноз.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2.1.1.3. Если по какому-либо пункту Отчета у авторов отсутствует информация, то это следует указать.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2.1.1.4. В </w:t>
      </w:r>
      <w:proofErr w:type="gramStart"/>
      <w:r w:rsidRPr="001374C4">
        <w:rPr>
          <w:rFonts w:ascii="Tahoma" w:hAnsi="Tahoma" w:cs="Tahoma"/>
          <w:sz w:val="20"/>
          <w:szCs w:val="20"/>
        </w:rPr>
        <w:t>Отчете</w:t>
      </w:r>
      <w:proofErr w:type="gramEnd"/>
      <w:r w:rsidRPr="001374C4">
        <w:rPr>
          <w:rFonts w:ascii="Tahoma" w:hAnsi="Tahoma" w:cs="Tahoma"/>
          <w:sz w:val="20"/>
          <w:szCs w:val="20"/>
        </w:rPr>
        <w:t xml:space="preserve"> следует особо подчеркнуть те события или тенденции, которые могут существенно повлиять на состояние рынка (переломить ситуацию на рынке).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2.1.1.5. Отчет должен охватывать три сегмента рынка ПС в России: внутреннее потребление, импорт, экспорт.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  <w:u w:val="single"/>
        </w:rPr>
      </w:pPr>
      <w:r w:rsidRPr="001374C4">
        <w:rPr>
          <w:rFonts w:ascii="Tahoma" w:hAnsi="Tahoma" w:cs="Tahoma"/>
          <w:sz w:val="20"/>
          <w:szCs w:val="20"/>
          <w:u w:val="single"/>
        </w:rPr>
        <w:lastRenderedPageBreak/>
        <w:t>2.1.2. Содержание Раздела 1: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2.1.2.1. Обзор марочного ассортимента ПС: систематизированное изложение типов, видов, марок ПС, выпускаемого в России и за рубежом с указанием: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технологии получения (кратко),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стран, в которых данные марки выпускаются,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объёма выпуска в РФ и в мире,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объема экспорта и импорта в РФ.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Обзор марочного ассортимента должен охватывать те марки ПС, которые в сумме составляют не менее 95% мирового рынка (по массе).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Особо следует отметить те марки ПС, которые в России не впускаются и в нее не импортируются с указанием причин этого.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При анализе для марок ПС с аналогичными потребительскими свойствами необходимо указать «плюсы» и «минусы» этих марок (коммерческие, потребительские, технологические).</w:t>
      </w:r>
    </w:p>
    <w:p w:rsidR="00DB33F9" w:rsidRPr="001374C4" w:rsidRDefault="00DB33F9" w:rsidP="00DB33F9">
      <w:pPr>
        <w:ind w:firstLine="567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2.1.2.2. Анализ рынка производителей ПС: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крупнейшие производители (которые в сумме должны охватывать не менее 80% рынка</w:t>
      </w:r>
      <w:r w:rsidR="00A6058B">
        <w:rPr>
          <w:rFonts w:ascii="Tahoma" w:hAnsi="Tahoma" w:cs="Tahoma"/>
          <w:sz w:val="20"/>
          <w:szCs w:val="20"/>
        </w:rPr>
        <w:t xml:space="preserve"> по массе</w:t>
      </w:r>
      <w:r w:rsidRPr="001374C4">
        <w:rPr>
          <w:rFonts w:ascii="Tahoma" w:hAnsi="Tahoma" w:cs="Tahoma"/>
          <w:sz w:val="20"/>
          <w:szCs w:val="20"/>
        </w:rPr>
        <w:t>),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мощности и фактические объемы производства (в натуральном и денежном выражении),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имеющиеся сведения о себестоимости продукции, в том числе относительная рентабельность выпуска различных марок ПС.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2.1.2.3. Анализ цен на ПС и динамика цен.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2.1.2.4. Анализ рынка покупателей: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основные отрасли и предприятия-потребители</w:t>
      </w:r>
    </w:p>
    <w:p w:rsidR="00DB33F9" w:rsidRPr="001374C4" w:rsidRDefault="00DB33F9" w:rsidP="00DB33F9">
      <w:pPr>
        <w:tabs>
          <w:tab w:val="center" w:pos="4783"/>
        </w:tabs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емкость рынка: текущая и прогнозная</w:t>
      </w:r>
    </w:p>
    <w:p w:rsidR="00DB33F9" w:rsidRPr="001374C4" w:rsidRDefault="00DB33F9" w:rsidP="00DB33F9">
      <w:pPr>
        <w:tabs>
          <w:tab w:val="center" w:pos="4783"/>
        </w:tabs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факторы, влияющие на спрос</w:t>
      </w:r>
    </w:p>
    <w:p w:rsidR="00DB33F9" w:rsidRPr="001374C4" w:rsidRDefault="00DB33F9" w:rsidP="00DB33F9">
      <w:pPr>
        <w:tabs>
          <w:tab w:val="center" w:pos="4783"/>
        </w:tabs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крупнейшие в РФ и в мире трейдеры данной продукции.</w:t>
      </w:r>
    </w:p>
    <w:p w:rsidR="00DB33F9" w:rsidRPr="001374C4" w:rsidRDefault="00DB33F9" w:rsidP="00DB33F9">
      <w:pPr>
        <w:tabs>
          <w:tab w:val="center" w:pos="4783"/>
        </w:tabs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2.1.2.5. Анализ конкурентной среды: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существующие барьеры для входа на рынок новых игроков,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анализ возможности выхода на рынок с новой продукцией или новым объемом продукции,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- сведения о маркетинговой политике производителей ПС (система дистрибуции, ценовая стратегия и </w:t>
      </w:r>
      <w:r w:rsidR="003036AE">
        <w:rPr>
          <w:rFonts w:ascii="Tahoma" w:hAnsi="Tahoma" w:cs="Tahoma"/>
          <w:sz w:val="20"/>
          <w:szCs w:val="20"/>
        </w:rPr>
        <w:t>оп</w:t>
      </w:r>
      <w:r w:rsidRPr="001374C4">
        <w:rPr>
          <w:rFonts w:ascii="Tahoma" w:hAnsi="Tahoma" w:cs="Tahoma"/>
          <w:sz w:val="20"/>
          <w:szCs w:val="20"/>
        </w:rPr>
        <w:t xml:space="preserve">товые скидки, наличие </w:t>
      </w:r>
      <w:r w:rsidR="003036AE">
        <w:rPr>
          <w:rFonts w:ascii="Tahoma" w:hAnsi="Tahoma" w:cs="Tahoma"/>
          <w:sz w:val="20"/>
          <w:szCs w:val="20"/>
        </w:rPr>
        <w:t>оп</w:t>
      </w:r>
      <w:r w:rsidRPr="001374C4">
        <w:rPr>
          <w:rFonts w:ascii="Tahoma" w:hAnsi="Tahoma" w:cs="Tahoma"/>
          <w:sz w:val="20"/>
          <w:szCs w:val="20"/>
        </w:rPr>
        <w:t>товых складов в России  и т.п.),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текущие и планируемые действия производителей ПС, которые могут повлиять на состояние рынка.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2.1.2.6. Анализ рынка лицензиаров: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- кто владеет патентами и </w:t>
      </w:r>
      <w:r w:rsidRPr="001374C4">
        <w:rPr>
          <w:rFonts w:ascii="Tahoma" w:hAnsi="Tahoma" w:cs="Tahoma"/>
          <w:sz w:val="20"/>
          <w:szCs w:val="20"/>
          <w:lang w:val="en-US"/>
        </w:rPr>
        <w:t>Know</w:t>
      </w:r>
      <w:r w:rsidRPr="001374C4">
        <w:rPr>
          <w:rFonts w:ascii="Tahoma" w:hAnsi="Tahoma" w:cs="Tahoma"/>
          <w:sz w:val="20"/>
          <w:szCs w:val="20"/>
        </w:rPr>
        <w:t xml:space="preserve"> </w:t>
      </w:r>
      <w:r w:rsidRPr="001374C4">
        <w:rPr>
          <w:rFonts w:ascii="Tahoma" w:hAnsi="Tahoma" w:cs="Tahoma"/>
          <w:sz w:val="20"/>
          <w:szCs w:val="20"/>
          <w:lang w:val="en-US"/>
        </w:rPr>
        <w:t>How</w:t>
      </w:r>
      <w:r w:rsidRPr="001374C4">
        <w:rPr>
          <w:rFonts w:ascii="Tahoma" w:hAnsi="Tahoma" w:cs="Tahoma"/>
          <w:sz w:val="20"/>
          <w:szCs w:val="20"/>
        </w:rPr>
        <w:t xml:space="preserve"> на марки ПС,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кому проданы лицензии, на каких заводах реализованы, каков объем выпуска,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lastRenderedPageBreak/>
        <w:t xml:space="preserve">- </w:t>
      </w:r>
      <w:r w:rsidR="00A6058B">
        <w:rPr>
          <w:rFonts w:ascii="Tahoma" w:hAnsi="Tahoma" w:cs="Tahoma"/>
          <w:sz w:val="20"/>
          <w:szCs w:val="20"/>
        </w:rPr>
        <w:t xml:space="preserve">есть ли информация о том, </w:t>
      </w:r>
      <w:r w:rsidRPr="001374C4">
        <w:rPr>
          <w:rFonts w:ascii="Tahoma" w:hAnsi="Tahoma" w:cs="Tahoma"/>
          <w:sz w:val="20"/>
          <w:szCs w:val="20"/>
        </w:rPr>
        <w:t>кто выполнял инжиниринговое с</w:t>
      </w:r>
      <w:r w:rsidR="003036AE">
        <w:rPr>
          <w:rFonts w:ascii="Tahoma" w:hAnsi="Tahoma" w:cs="Tahoma"/>
          <w:sz w:val="20"/>
          <w:szCs w:val="20"/>
        </w:rPr>
        <w:t>оп</w:t>
      </w:r>
      <w:r w:rsidRPr="001374C4">
        <w:rPr>
          <w:rFonts w:ascii="Tahoma" w:hAnsi="Tahoma" w:cs="Tahoma"/>
          <w:sz w:val="20"/>
          <w:szCs w:val="20"/>
        </w:rPr>
        <w:t>ровождение проектирования и строительства установок</w:t>
      </w:r>
      <w:r w:rsidR="00A6058B">
        <w:rPr>
          <w:rFonts w:ascii="Tahoma" w:hAnsi="Tahoma" w:cs="Tahoma"/>
          <w:sz w:val="20"/>
          <w:szCs w:val="20"/>
        </w:rPr>
        <w:t xml:space="preserve"> ПС</w:t>
      </w:r>
      <w:r w:rsidRPr="001374C4">
        <w:rPr>
          <w:rFonts w:ascii="Tahoma" w:hAnsi="Tahoma" w:cs="Tahoma"/>
          <w:sz w:val="20"/>
          <w:szCs w:val="20"/>
        </w:rPr>
        <w:t>,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- есть ли информация о цене лицензии, цене </w:t>
      </w:r>
      <w:r w:rsidRPr="001374C4">
        <w:rPr>
          <w:rFonts w:ascii="Tahoma" w:hAnsi="Tahoma" w:cs="Tahoma"/>
          <w:sz w:val="20"/>
          <w:szCs w:val="20"/>
          <w:lang w:val="en-US"/>
        </w:rPr>
        <w:t>EPC</w:t>
      </w:r>
      <w:r w:rsidRPr="001374C4">
        <w:rPr>
          <w:rFonts w:ascii="Tahoma" w:hAnsi="Tahoma" w:cs="Tahoma"/>
          <w:sz w:val="20"/>
          <w:szCs w:val="20"/>
        </w:rPr>
        <w:t>(</w:t>
      </w:r>
      <w:r w:rsidRPr="001374C4">
        <w:rPr>
          <w:rFonts w:ascii="Tahoma" w:hAnsi="Tahoma" w:cs="Tahoma"/>
          <w:sz w:val="20"/>
          <w:szCs w:val="20"/>
          <w:lang w:val="en-US"/>
        </w:rPr>
        <w:t>M</w:t>
      </w:r>
      <w:r w:rsidRPr="001374C4">
        <w:rPr>
          <w:rFonts w:ascii="Tahoma" w:hAnsi="Tahoma" w:cs="Tahoma"/>
          <w:sz w:val="20"/>
          <w:szCs w:val="20"/>
        </w:rPr>
        <w:t>)-контракта, цене строительства.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</w:p>
    <w:p w:rsidR="00DB33F9" w:rsidRPr="001374C4" w:rsidRDefault="00DB33F9" w:rsidP="00DB33F9">
      <w:pPr>
        <w:ind w:firstLine="567"/>
        <w:rPr>
          <w:rFonts w:ascii="Tahoma" w:hAnsi="Tahoma" w:cs="Tahoma"/>
          <w:b/>
          <w:sz w:val="20"/>
          <w:szCs w:val="20"/>
        </w:rPr>
      </w:pPr>
      <w:r w:rsidRPr="001374C4">
        <w:rPr>
          <w:rFonts w:ascii="Tahoma" w:hAnsi="Tahoma" w:cs="Tahoma"/>
          <w:b/>
          <w:sz w:val="20"/>
          <w:szCs w:val="20"/>
        </w:rPr>
        <w:t>2.2. Раздел 2: Выводы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Данный раздел должен включать следующие вводы со ссылкой на Раздел 1: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 xml:space="preserve">- какой объем выпуска продукции рекомендуется для ИЗПС, 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- какие марки ПС рекомендуются для выпуска на ИЗПС.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</w:p>
    <w:p w:rsidR="00DB33F9" w:rsidRPr="001374C4" w:rsidRDefault="00DB33F9" w:rsidP="00DB33F9">
      <w:pPr>
        <w:ind w:firstLine="567"/>
        <w:rPr>
          <w:rFonts w:ascii="Tahoma" w:hAnsi="Tahoma" w:cs="Tahoma"/>
          <w:b/>
          <w:sz w:val="20"/>
          <w:szCs w:val="20"/>
        </w:rPr>
      </w:pPr>
      <w:r w:rsidRPr="001374C4">
        <w:rPr>
          <w:rFonts w:ascii="Tahoma" w:hAnsi="Tahoma" w:cs="Tahoma"/>
          <w:b/>
          <w:sz w:val="20"/>
          <w:szCs w:val="20"/>
        </w:rPr>
        <w:t xml:space="preserve">2.3. Раздел 3: Производственная программа для </w:t>
      </w:r>
      <w:r w:rsidR="003036AE">
        <w:rPr>
          <w:rFonts w:ascii="Tahoma" w:hAnsi="Tahoma" w:cs="Tahoma"/>
          <w:b/>
          <w:sz w:val="20"/>
          <w:szCs w:val="20"/>
        </w:rPr>
        <w:t>ХХХХ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  <w:r w:rsidRPr="001374C4">
        <w:rPr>
          <w:rFonts w:ascii="Tahoma" w:hAnsi="Tahoma" w:cs="Tahoma"/>
          <w:sz w:val="20"/>
          <w:szCs w:val="20"/>
        </w:rPr>
        <w:t>Данный раздел представляет собой заполненную Таблицу:</w:t>
      </w:r>
    </w:p>
    <w:p w:rsidR="00A6058B" w:rsidRDefault="00A605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  <w:sectPr w:rsidR="00DB33F9" w:rsidRPr="001374C4" w:rsidSect="009F091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DB33F9" w:rsidRPr="001374C4" w:rsidRDefault="00DB33F9" w:rsidP="00DB33F9">
      <w:pPr>
        <w:ind w:firstLine="540"/>
        <w:jc w:val="right"/>
        <w:rPr>
          <w:rFonts w:ascii="Tahoma" w:hAnsi="Tahoma" w:cs="Tahoma"/>
          <w:b/>
          <w:sz w:val="20"/>
          <w:szCs w:val="20"/>
        </w:rPr>
      </w:pPr>
      <w:r w:rsidRPr="001374C4">
        <w:rPr>
          <w:rFonts w:ascii="Tahoma" w:hAnsi="Tahoma" w:cs="Tahoma"/>
          <w:b/>
          <w:sz w:val="20"/>
          <w:szCs w:val="20"/>
        </w:rPr>
        <w:lastRenderedPageBreak/>
        <w:t>Таблица</w:t>
      </w:r>
    </w:p>
    <w:p w:rsidR="000C3623" w:rsidRDefault="00DB33F9" w:rsidP="00DB33F9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1374C4">
        <w:rPr>
          <w:rFonts w:ascii="Tahoma" w:hAnsi="Tahoma" w:cs="Tahoma"/>
          <w:b/>
          <w:sz w:val="20"/>
          <w:szCs w:val="20"/>
        </w:rPr>
        <w:t>Пр</w:t>
      </w:r>
      <w:r w:rsidR="00A6058B">
        <w:rPr>
          <w:rFonts w:ascii="Tahoma" w:hAnsi="Tahoma" w:cs="Tahoma"/>
          <w:b/>
          <w:sz w:val="20"/>
          <w:szCs w:val="20"/>
        </w:rPr>
        <w:t xml:space="preserve">ограмма производства полистирола после проведения реконструкции производства полистирола на </w:t>
      </w:r>
      <w:r w:rsidR="003036AE">
        <w:rPr>
          <w:rFonts w:ascii="Tahoma" w:hAnsi="Tahoma" w:cs="Tahoma"/>
          <w:b/>
          <w:sz w:val="20"/>
          <w:szCs w:val="20"/>
        </w:rPr>
        <w:t>ХХХХ</w:t>
      </w:r>
    </w:p>
    <w:p w:rsidR="00DB33F9" w:rsidRPr="001374C4" w:rsidRDefault="000C3623" w:rsidP="00DB33F9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Общий </w:t>
      </w:r>
      <w:r w:rsidR="00DB33F9" w:rsidRPr="001374C4">
        <w:rPr>
          <w:rFonts w:ascii="Tahoma" w:hAnsi="Tahoma" w:cs="Tahoma"/>
          <w:b/>
          <w:sz w:val="20"/>
          <w:szCs w:val="20"/>
        </w:rPr>
        <w:t>объем</w:t>
      </w:r>
      <w:r>
        <w:rPr>
          <w:rFonts w:ascii="Tahoma" w:hAnsi="Tahoma" w:cs="Tahoma"/>
          <w:b/>
          <w:sz w:val="20"/>
          <w:szCs w:val="20"/>
        </w:rPr>
        <w:t xml:space="preserve"> производства: </w:t>
      </w:r>
      <w:r w:rsidR="00DB33F9" w:rsidRPr="001374C4">
        <w:rPr>
          <w:rFonts w:ascii="Tahoma" w:hAnsi="Tahoma" w:cs="Tahoma"/>
          <w:b/>
          <w:sz w:val="20"/>
          <w:szCs w:val="20"/>
        </w:rPr>
        <w:t xml:space="preserve">… </w:t>
      </w:r>
      <w:proofErr w:type="spellStart"/>
      <w:r w:rsidR="00DB33F9" w:rsidRPr="001374C4">
        <w:rPr>
          <w:rFonts w:ascii="Tahoma" w:hAnsi="Tahoma" w:cs="Tahoma"/>
          <w:b/>
          <w:sz w:val="20"/>
          <w:szCs w:val="20"/>
        </w:rPr>
        <w:t>тыс</w:t>
      </w:r>
      <w:proofErr w:type="gramStart"/>
      <w:r w:rsidR="00DB33F9" w:rsidRPr="001374C4">
        <w:rPr>
          <w:rFonts w:ascii="Tahoma" w:hAnsi="Tahoma" w:cs="Tahoma"/>
          <w:b/>
          <w:sz w:val="20"/>
          <w:szCs w:val="20"/>
        </w:rPr>
        <w:t>.т</w:t>
      </w:r>
      <w:proofErr w:type="gramEnd"/>
      <w:r w:rsidR="00DB33F9" w:rsidRPr="001374C4">
        <w:rPr>
          <w:rFonts w:ascii="Tahoma" w:hAnsi="Tahoma" w:cs="Tahoma"/>
          <w:b/>
          <w:sz w:val="20"/>
          <w:szCs w:val="20"/>
        </w:rPr>
        <w:t>онн</w:t>
      </w:r>
      <w:proofErr w:type="spellEnd"/>
      <w:r w:rsidR="00DB33F9" w:rsidRPr="001374C4">
        <w:rPr>
          <w:rFonts w:ascii="Tahoma" w:hAnsi="Tahoma" w:cs="Tahoma"/>
          <w:b/>
          <w:sz w:val="20"/>
          <w:szCs w:val="20"/>
        </w:rPr>
        <w:t xml:space="preserve"> полистирола в год</w:t>
      </w:r>
    </w:p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1220"/>
        <w:gridCol w:w="622"/>
        <w:gridCol w:w="1157"/>
        <w:gridCol w:w="727"/>
        <w:gridCol w:w="653"/>
        <w:gridCol w:w="710"/>
        <w:gridCol w:w="744"/>
        <w:gridCol w:w="659"/>
        <w:gridCol w:w="710"/>
        <w:gridCol w:w="642"/>
        <w:gridCol w:w="659"/>
        <w:gridCol w:w="1122"/>
        <w:gridCol w:w="1030"/>
        <w:gridCol w:w="1315"/>
        <w:gridCol w:w="1321"/>
        <w:gridCol w:w="1589"/>
      </w:tblGrid>
      <w:tr w:rsidR="00DB33F9" w:rsidRPr="001374C4" w:rsidTr="0047619D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Марка ПС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Доля в объеме выпуска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Цены на российском рынке, $/</w:t>
            </w:r>
            <w:proofErr w:type="gram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Цены на мировом рынке, $/</w:t>
            </w:r>
            <w:proofErr w:type="gram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Конкуренты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Лицензиары, которые не вошли в графу 15</w:t>
            </w:r>
          </w:p>
        </w:tc>
      </w:tr>
      <w:tr w:rsidR="00DB33F9" w:rsidRPr="001374C4" w:rsidTr="0047619D">
        <w:trPr>
          <w:trHeight w:val="3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тыс</w:t>
            </w:r>
            <w:proofErr w:type="gram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.т</w:t>
            </w:r>
            <w:proofErr w:type="gramEnd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онн</w:t>
            </w:r>
            <w:proofErr w:type="spellEnd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Объем выпуска, </w:t>
            </w:r>
            <w:proofErr w:type="spell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тыс</w:t>
            </w:r>
            <w:proofErr w:type="gram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Себе-стоимость</w:t>
            </w:r>
            <w:proofErr w:type="gramEnd"/>
            <w:r w:rsidR="000C362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, $/т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Лицензиар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B33F9" w:rsidRPr="001374C4" w:rsidTr="0047619D">
        <w:trPr>
          <w:trHeight w:val="3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B33F9" w:rsidRPr="001374C4" w:rsidTr="0047619D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F9" w:rsidRPr="001374C4" w:rsidRDefault="00DB33F9" w:rsidP="004761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DB33F9" w:rsidRPr="001374C4" w:rsidTr="0047619D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B33F9" w:rsidRPr="001374C4" w:rsidTr="0047619D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B33F9" w:rsidRPr="001374C4" w:rsidTr="0047619D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F9" w:rsidRPr="001374C4" w:rsidRDefault="00DB33F9" w:rsidP="00476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74C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DB33F9" w:rsidRPr="001374C4" w:rsidRDefault="00DB33F9" w:rsidP="00DB33F9">
      <w:pPr>
        <w:ind w:firstLine="540"/>
        <w:rPr>
          <w:rFonts w:ascii="Tahoma" w:hAnsi="Tahoma" w:cs="Tahoma"/>
          <w:sz w:val="20"/>
          <w:szCs w:val="20"/>
        </w:rPr>
      </w:pPr>
    </w:p>
    <w:p w:rsidR="00DB33F9" w:rsidRPr="000C3623" w:rsidRDefault="000C3623" w:rsidP="00D43392">
      <w:pPr>
        <w:pStyle w:val="a4"/>
        <w:ind w:firstLine="567"/>
        <w:rPr>
          <w:rFonts w:ascii="Tahoma" w:hAnsi="Tahoma" w:cs="Tahoma"/>
          <w:b/>
          <w:i/>
          <w:sz w:val="20"/>
          <w:szCs w:val="20"/>
        </w:rPr>
      </w:pPr>
      <w:r w:rsidRPr="000C3623">
        <w:rPr>
          <w:rFonts w:ascii="Tahoma" w:hAnsi="Tahoma" w:cs="Tahoma"/>
          <w:b/>
          <w:i/>
          <w:sz w:val="20"/>
          <w:szCs w:val="20"/>
        </w:rPr>
        <w:t>Примечание:</w:t>
      </w:r>
    </w:p>
    <w:p w:rsidR="000C3623" w:rsidRPr="00F86000" w:rsidRDefault="000C3623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если такие данные удастся получить при выполнении Этапа №1.</w:t>
      </w:r>
    </w:p>
    <w:sectPr w:rsidR="000C3623" w:rsidRPr="00F86000" w:rsidSect="00A6058B">
      <w:footerReference w:type="default" r:id="rId8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D5" w:rsidRDefault="003536D5" w:rsidP="00076727">
      <w:pPr>
        <w:spacing w:after="0" w:line="240" w:lineRule="auto"/>
      </w:pPr>
      <w:r>
        <w:separator/>
      </w:r>
    </w:p>
  </w:endnote>
  <w:endnote w:type="continuationSeparator" w:id="0">
    <w:p w:rsidR="003536D5" w:rsidRDefault="003536D5" w:rsidP="000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4345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7D2F" w:rsidRPr="007F7D2F" w:rsidRDefault="007F7D2F">
        <w:pPr>
          <w:pStyle w:val="ab"/>
          <w:jc w:val="right"/>
          <w:rPr>
            <w:rFonts w:ascii="Arial" w:hAnsi="Arial" w:cs="Arial"/>
            <w:sz w:val="20"/>
            <w:szCs w:val="20"/>
          </w:rPr>
        </w:pPr>
        <w:r w:rsidRPr="007F7D2F">
          <w:rPr>
            <w:rFonts w:ascii="Arial" w:hAnsi="Arial" w:cs="Arial"/>
            <w:sz w:val="20"/>
            <w:szCs w:val="20"/>
          </w:rPr>
          <w:fldChar w:fldCharType="begin"/>
        </w:r>
        <w:r w:rsidRPr="007F7D2F">
          <w:rPr>
            <w:rFonts w:ascii="Arial" w:hAnsi="Arial" w:cs="Arial"/>
            <w:sz w:val="20"/>
            <w:szCs w:val="20"/>
          </w:rPr>
          <w:instrText>PAGE   \* MERGEFORMAT</w:instrText>
        </w:r>
        <w:r w:rsidRPr="007F7D2F">
          <w:rPr>
            <w:rFonts w:ascii="Arial" w:hAnsi="Arial" w:cs="Arial"/>
            <w:sz w:val="20"/>
            <w:szCs w:val="20"/>
          </w:rPr>
          <w:fldChar w:fldCharType="separate"/>
        </w:r>
        <w:r w:rsidR="00BF088D">
          <w:rPr>
            <w:rFonts w:ascii="Arial" w:hAnsi="Arial" w:cs="Arial"/>
            <w:noProof/>
            <w:sz w:val="20"/>
            <w:szCs w:val="20"/>
          </w:rPr>
          <w:t>5</w:t>
        </w:r>
        <w:r w:rsidRPr="007F7D2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F7D2F" w:rsidRDefault="007F7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D5" w:rsidRDefault="003536D5" w:rsidP="00076727">
      <w:pPr>
        <w:spacing w:after="0" w:line="240" w:lineRule="auto"/>
      </w:pPr>
      <w:r>
        <w:separator/>
      </w:r>
    </w:p>
  </w:footnote>
  <w:footnote w:type="continuationSeparator" w:id="0">
    <w:p w:rsidR="003536D5" w:rsidRDefault="003536D5" w:rsidP="0007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4BC"/>
    <w:multiLevelType w:val="multilevel"/>
    <w:tmpl w:val="A1BE7C48"/>
    <w:lvl w:ilvl="0">
      <w:start w:val="1"/>
      <w:numFmt w:val="decimal"/>
      <w:pStyle w:val="1"/>
      <w:suff w:val="space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077662"/>
    <w:multiLevelType w:val="multilevel"/>
    <w:tmpl w:val="C2BE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CE14D2"/>
    <w:multiLevelType w:val="hybridMultilevel"/>
    <w:tmpl w:val="A0A8FFAE"/>
    <w:lvl w:ilvl="0" w:tplc="5908F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2D6235"/>
    <w:multiLevelType w:val="hybridMultilevel"/>
    <w:tmpl w:val="3312810E"/>
    <w:lvl w:ilvl="0" w:tplc="00226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E32B53"/>
    <w:multiLevelType w:val="hybridMultilevel"/>
    <w:tmpl w:val="9CFE4002"/>
    <w:lvl w:ilvl="0" w:tplc="76700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517C5"/>
    <w:multiLevelType w:val="hybridMultilevel"/>
    <w:tmpl w:val="D72A1624"/>
    <w:lvl w:ilvl="0" w:tplc="F762F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9"/>
    <w:rsid w:val="00027134"/>
    <w:rsid w:val="000304D8"/>
    <w:rsid w:val="000371A1"/>
    <w:rsid w:val="00061204"/>
    <w:rsid w:val="0006637E"/>
    <w:rsid w:val="000706FF"/>
    <w:rsid w:val="00076727"/>
    <w:rsid w:val="00092EAE"/>
    <w:rsid w:val="000A0518"/>
    <w:rsid w:val="000A3A2F"/>
    <w:rsid w:val="000B416F"/>
    <w:rsid w:val="000C3623"/>
    <w:rsid w:val="000D125B"/>
    <w:rsid w:val="000D4152"/>
    <w:rsid w:val="000E43A3"/>
    <w:rsid w:val="000F40BB"/>
    <w:rsid w:val="00103DF2"/>
    <w:rsid w:val="00115C39"/>
    <w:rsid w:val="0013659D"/>
    <w:rsid w:val="00165036"/>
    <w:rsid w:val="0016718D"/>
    <w:rsid w:val="001856FA"/>
    <w:rsid w:val="001E6814"/>
    <w:rsid w:val="00205994"/>
    <w:rsid w:val="002214F7"/>
    <w:rsid w:val="00230181"/>
    <w:rsid w:val="00254F60"/>
    <w:rsid w:val="00264131"/>
    <w:rsid w:val="00285C9F"/>
    <w:rsid w:val="002864CC"/>
    <w:rsid w:val="00294D9B"/>
    <w:rsid w:val="002C310E"/>
    <w:rsid w:val="002D62A1"/>
    <w:rsid w:val="002F1CF0"/>
    <w:rsid w:val="002F3727"/>
    <w:rsid w:val="003036AE"/>
    <w:rsid w:val="00306DDA"/>
    <w:rsid w:val="00343A74"/>
    <w:rsid w:val="00344CAB"/>
    <w:rsid w:val="003536D5"/>
    <w:rsid w:val="003562D6"/>
    <w:rsid w:val="00377370"/>
    <w:rsid w:val="003850F9"/>
    <w:rsid w:val="00386425"/>
    <w:rsid w:val="00390E5E"/>
    <w:rsid w:val="00392CEF"/>
    <w:rsid w:val="003A406C"/>
    <w:rsid w:val="003A74C7"/>
    <w:rsid w:val="003B412B"/>
    <w:rsid w:val="003C6945"/>
    <w:rsid w:val="003D3AB8"/>
    <w:rsid w:val="003E0A8F"/>
    <w:rsid w:val="003E538E"/>
    <w:rsid w:val="003F13BD"/>
    <w:rsid w:val="003F4610"/>
    <w:rsid w:val="00410194"/>
    <w:rsid w:val="00421C6E"/>
    <w:rsid w:val="0042764F"/>
    <w:rsid w:val="004357D6"/>
    <w:rsid w:val="0045029D"/>
    <w:rsid w:val="00466994"/>
    <w:rsid w:val="004924E1"/>
    <w:rsid w:val="004B1F2F"/>
    <w:rsid w:val="004D7031"/>
    <w:rsid w:val="004E147B"/>
    <w:rsid w:val="0054084E"/>
    <w:rsid w:val="00547E40"/>
    <w:rsid w:val="0058762A"/>
    <w:rsid w:val="0059241F"/>
    <w:rsid w:val="005C3CAC"/>
    <w:rsid w:val="005C3E6F"/>
    <w:rsid w:val="005D12AC"/>
    <w:rsid w:val="005D4EB9"/>
    <w:rsid w:val="005E11A6"/>
    <w:rsid w:val="00601012"/>
    <w:rsid w:val="00604764"/>
    <w:rsid w:val="00607688"/>
    <w:rsid w:val="0061030B"/>
    <w:rsid w:val="00637F1D"/>
    <w:rsid w:val="0064527F"/>
    <w:rsid w:val="006648D0"/>
    <w:rsid w:val="00674D0C"/>
    <w:rsid w:val="00676DF7"/>
    <w:rsid w:val="0068030D"/>
    <w:rsid w:val="0069032B"/>
    <w:rsid w:val="006A42AC"/>
    <w:rsid w:val="006A6072"/>
    <w:rsid w:val="006B67C2"/>
    <w:rsid w:val="006F3002"/>
    <w:rsid w:val="0072354D"/>
    <w:rsid w:val="007241DB"/>
    <w:rsid w:val="00730AE4"/>
    <w:rsid w:val="0073409A"/>
    <w:rsid w:val="00735D5C"/>
    <w:rsid w:val="00740155"/>
    <w:rsid w:val="00741B26"/>
    <w:rsid w:val="00743729"/>
    <w:rsid w:val="007A078A"/>
    <w:rsid w:val="007A1594"/>
    <w:rsid w:val="007B0A9B"/>
    <w:rsid w:val="007B5649"/>
    <w:rsid w:val="007D5E94"/>
    <w:rsid w:val="007E5965"/>
    <w:rsid w:val="007F7D2F"/>
    <w:rsid w:val="00810EEC"/>
    <w:rsid w:val="00816740"/>
    <w:rsid w:val="00840148"/>
    <w:rsid w:val="00842E82"/>
    <w:rsid w:val="008621DF"/>
    <w:rsid w:val="008C140E"/>
    <w:rsid w:val="009028DC"/>
    <w:rsid w:val="0092194D"/>
    <w:rsid w:val="009607C4"/>
    <w:rsid w:val="00986FF0"/>
    <w:rsid w:val="009A16D3"/>
    <w:rsid w:val="009A6AB9"/>
    <w:rsid w:val="009C5642"/>
    <w:rsid w:val="009C6690"/>
    <w:rsid w:val="00A13A76"/>
    <w:rsid w:val="00A24328"/>
    <w:rsid w:val="00A32990"/>
    <w:rsid w:val="00A32C82"/>
    <w:rsid w:val="00A43114"/>
    <w:rsid w:val="00A459F3"/>
    <w:rsid w:val="00A528D3"/>
    <w:rsid w:val="00A52B45"/>
    <w:rsid w:val="00A6058B"/>
    <w:rsid w:val="00A66214"/>
    <w:rsid w:val="00A66958"/>
    <w:rsid w:val="00A73F31"/>
    <w:rsid w:val="00A865BD"/>
    <w:rsid w:val="00A932E5"/>
    <w:rsid w:val="00A93422"/>
    <w:rsid w:val="00AC5168"/>
    <w:rsid w:val="00AD43ED"/>
    <w:rsid w:val="00AD5813"/>
    <w:rsid w:val="00AD6980"/>
    <w:rsid w:val="00AE4DC2"/>
    <w:rsid w:val="00AF43CF"/>
    <w:rsid w:val="00B0127C"/>
    <w:rsid w:val="00B212AC"/>
    <w:rsid w:val="00B22CC1"/>
    <w:rsid w:val="00B438E3"/>
    <w:rsid w:val="00B5309E"/>
    <w:rsid w:val="00B65933"/>
    <w:rsid w:val="00B67C45"/>
    <w:rsid w:val="00B70155"/>
    <w:rsid w:val="00B73FD1"/>
    <w:rsid w:val="00B808B0"/>
    <w:rsid w:val="00B86DE5"/>
    <w:rsid w:val="00B95B45"/>
    <w:rsid w:val="00BA7B06"/>
    <w:rsid w:val="00BC465E"/>
    <w:rsid w:val="00BC7DDA"/>
    <w:rsid w:val="00BD7AC7"/>
    <w:rsid w:val="00BD7DD0"/>
    <w:rsid w:val="00BE73C4"/>
    <w:rsid w:val="00BF088D"/>
    <w:rsid w:val="00BF52C0"/>
    <w:rsid w:val="00C07C00"/>
    <w:rsid w:val="00C13C87"/>
    <w:rsid w:val="00C248DA"/>
    <w:rsid w:val="00C32E95"/>
    <w:rsid w:val="00C536D6"/>
    <w:rsid w:val="00C926F8"/>
    <w:rsid w:val="00CA2F2D"/>
    <w:rsid w:val="00CB2577"/>
    <w:rsid w:val="00CC7690"/>
    <w:rsid w:val="00CE0779"/>
    <w:rsid w:val="00CE73F3"/>
    <w:rsid w:val="00CF15F4"/>
    <w:rsid w:val="00D23233"/>
    <w:rsid w:val="00D27CD8"/>
    <w:rsid w:val="00D35198"/>
    <w:rsid w:val="00D37702"/>
    <w:rsid w:val="00D43392"/>
    <w:rsid w:val="00D659C8"/>
    <w:rsid w:val="00D8251B"/>
    <w:rsid w:val="00D93847"/>
    <w:rsid w:val="00D96841"/>
    <w:rsid w:val="00DA0FBE"/>
    <w:rsid w:val="00DB33F9"/>
    <w:rsid w:val="00DB5658"/>
    <w:rsid w:val="00DC0C66"/>
    <w:rsid w:val="00DE069A"/>
    <w:rsid w:val="00DE7843"/>
    <w:rsid w:val="00E20417"/>
    <w:rsid w:val="00E2044E"/>
    <w:rsid w:val="00E20998"/>
    <w:rsid w:val="00E21A58"/>
    <w:rsid w:val="00E42F5C"/>
    <w:rsid w:val="00E43053"/>
    <w:rsid w:val="00E55441"/>
    <w:rsid w:val="00E80359"/>
    <w:rsid w:val="00E846BC"/>
    <w:rsid w:val="00E920EE"/>
    <w:rsid w:val="00EC36FB"/>
    <w:rsid w:val="00EC7817"/>
    <w:rsid w:val="00EF4BA0"/>
    <w:rsid w:val="00EF5B0F"/>
    <w:rsid w:val="00F03BE5"/>
    <w:rsid w:val="00F17D04"/>
    <w:rsid w:val="00F21DEA"/>
    <w:rsid w:val="00F228A0"/>
    <w:rsid w:val="00F22E4C"/>
    <w:rsid w:val="00F5029D"/>
    <w:rsid w:val="00F57E6F"/>
    <w:rsid w:val="00F80D4B"/>
    <w:rsid w:val="00F83FB3"/>
    <w:rsid w:val="00F9408D"/>
    <w:rsid w:val="00FA3257"/>
    <w:rsid w:val="00FA5CEF"/>
    <w:rsid w:val="00FB2A85"/>
    <w:rsid w:val="00FB7BFA"/>
    <w:rsid w:val="00FD3059"/>
    <w:rsid w:val="00FD5D1C"/>
    <w:rsid w:val="00FE1163"/>
    <w:rsid w:val="00FE15E4"/>
    <w:rsid w:val="00FF0A63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3233"/>
    <w:pPr>
      <w:keepNext/>
      <w:keepLines/>
      <w:pageBreakBefore/>
      <w:numPr>
        <w:numId w:val="4"/>
      </w:numPr>
      <w:spacing w:before="120" w:after="240" w:line="240" w:lineRule="auto"/>
      <w:ind w:left="0" w:firstLine="0"/>
      <w:outlineLvl w:val="0"/>
    </w:pPr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D23233"/>
    <w:pPr>
      <w:keepNext/>
      <w:keepLines/>
      <w:numPr>
        <w:ilvl w:val="1"/>
        <w:numId w:val="4"/>
      </w:numPr>
      <w:spacing w:before="240" w:after="120" w:line="240" w:lineRule="auto"/>
      <w:ind w:left="0" w:firstLine="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3">
    <w:name w:val="heading 3"/>
    <w:basedOn w:val="a"/>
    <w:next w:val="a0"/>
    <w:link w:val="30"/>
    <w:qFormat/>
    <w:rsid w:val="00D23233"/>
    <w:pPr>
      <w:keepNext/>
      <w:keepLines/>
      <w:numPr>
        <w:ilvl w:val="2"/>
        <w:numId w:val="4"/>
      </w:numPr>
      <w:spacing w:before="240" w:after="120" w:line="240" w:lineRule="auto"/>
      <w:ind w:left="0" w:firstLine="0"/>
      <w:outlineLvl w:val="2"/>
    </w:pPr>
    <w:rPr>
      <w:rFonts w:ascii="Tahoma" w:eastAsiaTheme="majorEastAsia" w:hAnsi="Tahoma" w:cstheme="majorBidi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23233"/>
    <w:pPr>
      <w:keepNext/>
      <w:keepLines/>
      <w:numPr>
        <w:ilvl w:val="3"/>
        <w:numId w:val="4"/>
      </w:numPr>
      <w:spacing w:before="240" w:after="120" w:line="240" w:lineRule="auto"/>
      <w:ind w:left="0" w:firstLine="0"/>
      <w:outlineLvl w:val="3"/>
    </w:pPr>
    <w:rPr>
      <w:rFonts w:ascii="Tahoma" w:eastAsiaTheme="majorEastAsia" w:hAnsi="Tahoma" w:cstheme="majorBidi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1CF0"/>
    <w:pPr>
      <w:spacing w:after="0" w:line="240" w:lineRule="auto"/>
    </w:pPr>
  </w:style>
  <w:style w:type="table" w:styleId="a5">
    <w:name w:val="Table Grid"/>
    <w:basedOn w:val="a2"/>
    <w:uiPriority w:val="59"/>
    <w:rsid w:val="000D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2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76727"/>
  </w:style>
  <w:style w:type="paragraph" w:styleId="ab">
    <w:name w:val="footer"/>
    <w:basedOn w:val="a"/>
    <w:link w:val="ac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6727"/>
  </w:style>
  <w:style w:type="character" w:styleId="ad">
    <w:name w:val="Hyperlink"/>
    <w:basedOn w:val="a1"/>
    <w:uiPriority w:val="99"/>
    <w:unhideWhenUsed/>
    <w:rsid w:val="00C07C0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23233"/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2323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rsid w:val="00D23233"/>
    <w:rPr>
      <w:rFonts w:ascii="Tahoma" w:eastAsiaTheme="majorEastAsia" w:hAnsi="Tahoma" w:cstheme="majorBidi"/>
      <w:b/>
      <w:bCs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D23233"/>
    <w:rPr>
      <w:rFonts w:ascii="Tahoma" w:eastAsiaTheme="majorEastAsia" w:hAnsi="Tahoma" w:cstheme="majorBidi"/>
      <w:bCs/>
      <w:i/>
      <w:iCs/>
      <w:sz w:val="24"/>
      <w:szCs w:val="20"/>
    </w:rPr>
  </w:style>
  <w:style w:type="character" w:styleId="ae">
    <w:name w:val="Emphasis"/>
    <w:basedOn w:val="a1"/>
    <w:uiPriority w:val="20"/>
    <w:qFormat/>
    <w:rsid w:val="00D23233"/>
    <w:rPr>
      <w:rFonts w:ascii="Tahoma" w:hAnsi="Tahoma"/>
      <w:i/>
      <w:iCs/>
      <w:sz w:val="20"/>
    </w:rPr>
  </w:style>
  <w:style w:type="paragraph" w:styleId="a0">
    <w:name w:val="Body Text"/>
    <w:basedOn w:val="a"/>
    <w:link w:val="af"/>
    <w:uiPriority w:val="99"/>
    <w:semiHidden/>
    <w:unhideWhenUsed/>
    <w:rsid w:val="00D2323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23233"/>
  </w:style>
  <w:style w:type="paragraph" w:styleId="af0">
    <w:name w:val="List Paragraph"/>
    <w:basedOn w:val="a"/>
    <w:uiPriority w:val="34"/>
    <w:qFormat/>
    <w:rsid w:val="00C248DA"/>
    <w:pPr>
      <w:ind w:left="720"/>
      <w:contextualSpacing/>
    </w:pPr>
  </w:style>
  <w:style w:type="paragraph" w:customStyle="1" w:styleId="Default">
    <w:name w:val="Default"/>
    <w:rsid w:val="00C24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Абзац"/>
    <w:basedOn w:val="a"/>
    <w:link w:val="af2"/>
    <w:rsid w:val="0016718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Абзац Знак"/>
    <w:link w:val="af1"/>
    <w:rsid w:val="0016718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3233"/>
    <w:pPr>
      <w:keepNext/>
      <w:keepLines/>
      <w:pageBreakBefore/>
      <w:numPr>
        <w:numId w:val="4"/>
      </w:numPr>
      <w:spacing w:before="120" w:after="240" w:line="240" w:lineRule="auto"/>
      <w:ind w:left="0" w:firstLine="0"/>
      <w:outlineLvl w:val="0"/>
    </w:pPr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D23233"/>
    <w:pPr>
      <w:keepNext/>
      <w:keepLines/>
      <w:numPr>
        <w:ilvl w:val="1"/>
        <w:numId w:val="4"/>
      </w:numPr>
      <w:spacing w:before="240" w:after="120" w:line="240" w:lineRule="auto"/>
      <w:ind w:left="0" w:firstLine="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3">
    <w:name w:val="heading 3"/>
    <w:basedOn w:val="a"/>
    <w:next w:val="a0"/>
    <w:link w:val="30"/>
    <w:qFormat/>
    <w:rsid w:val="00D23233"/>
    <w:pPr>
      <w:keepNext/>
      <w:keepLines/>
      <w:numPr>
        <w:ilvl w:val="2"/>
        <w:numId w:val="4"/>
      </w:numPr>
      <w:spacing w:before="240" w:after="120" w:line="240" w:lineRule="auto"/>
      <w:ind w:left="0" w:firstLine="0"/>
      <w:outlineLvl w:val="2"/>
    </w:pPr>
    <w:rPr>
      <w:rFonts w:ascii="Tahoma" w:eastAsiaTheme="majorEastAsia" w:hAnsi="Tahoma" w:cstheme="majorBidi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23233"/>
    <w:pPr>
      <w:keepNext/>
      <w:keepLines/>
      <w:numPr>
        <w:ilvl w:val="3"/>
        <w:numId w:val="4"/>
      </w:numPr>
      <w:spacing w:before="240" w:after="120" w:line="240" w:lineRule="auto"/>
      <w:ind w:left="0" w:firstLine="0"/>
      <w:outlineLvl w:val="3"/>
    </w:pPr>
    <w:rPr>
      <w:rFonts w:ascii="Tahoma" w:eastAsiaTheme="majorEastAsia" w:hAnsi="Tahoma" w:cstheme="majorBidi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1CF0"/>
    <w:pPr>
      <w:spacing w:after="0" w:line="240" w:lineRule="auto"/>
    </w:pPr>
  </w:style>
  <w:style w:type="table" w:styleId="a5">
    <w:name w:val="Table Grid"/>
    <w:basedOn w:val="a2"/>
    <w:uiPriority w:val="59"/>
    <w:rsid w:val="000D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2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76727"/>
  </w:style>
  <w:style w:type="paragraph" w:styleId="ab">
    <w:name w:val="footer"/>
    <w:basedOn w:val="a"/>
    <w:link w:val="ac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6727"/>
  </w:style>
  <w:style w:type="character" w:styleId="ad">
    <w:name w:val="Hyperlink"/>
    <w:basedOn w:val="a1"/>
    <w:uiPriority w:val="99"/>
    <w:unhideWhenUsed/>
    <w:rsid w:val="00C07C0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23233"/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2323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rsid w:val="00D23233"/>
    <w:rPr>
      <w:rFonts w:ascii="Tahoma" w:eastAsiaTheme="majorEastAsia" w:hAnsi="Tahoma" w:cstheme="majorBidi"/>
      <w:b/>
      <w:bCs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D23233"/>
    <w:rPr>
      <w:rFonts w:ascii="Tahoma" w:eastAsiaTheme="majorEastAsia" w:hAnsi="Tahoma" w:cstheme="majorBidi"/>
      <w:bCs/>
      <w:i/>
      <w:iCs/>
      <w:sz w:val="24"/>
      <w:szCs w:val="20"/>
    </w:rPr>
  </w:style>
  <w:style w:type="character" w:styleId="ae">
    <w:name w:val="Emphasis"/>
    <w:basedOn w:val="a1"/>
    <w:uiPriority w:val="20"/>
    <w:qFormat/>
    <w:rsid w:val="00D23233"/>
    <w:rPr>
      <w:rFonts w:ascii="Tahoma" w:hAnsi="Tahoma"/>
      <w:i/>
      <w:iCs/>
      <w:sz w:val="20"/>
    </w:rPr>
  </w:style>
  <w:style w:type="paragraph" w:styleId="a0">
    <w:name w:val="Body Text"/>
    <w:basedOn w:val="a"/>
    <w:link w:val="af"/>
    <w:uiPriority w:val="99"/>
    <w:semiHidden/>
    <w:unhideWhenUsed/>
    <w:rsid w:val="00D2323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23233"/>
  </w:style>
  <w:style w:type="paragraph" w:styleId="af0">
    <w:name w:val="List Paragraph"/>
    <w:basedOn w:val="a"/>
    <w:uiPriority w:val="34"/>
    <w:qFormat/>
    <w:rsid w:val="00C248DA"/>
    <w:pPr>
      <w:ind w:left="720"/>
      <w:contextualSpacing/>
    </w:pPr>
  </w:style>
  <w:style w:type="paragraph" w:customStyle="1" w:styleId="Default">
    <w:name w:val="Default"/>
    <w:rsid w:val="00C24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Абзац"/>
    <w:basedOn w:val="a"/>
    <w:link w:val="af2"/>
    <w:rsid w:val="0016718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Абзац Знак"/>
    <w:link w:val="af1"/>
    <w:rsid w:val="0016718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6</cp:revision>
  <cp:lastPrinted>2012-04-27T10:55:00Z</cp:lastPrinted>
  <dcterms:created xsi:type="dcterms:W3CDTF">2013-10-28T14:55:00Z</dcterms:created>
  <dcterms:modified xsi:type="dcterms:W3CDTF">2014-02-03T13:33:00Z</dcterms:modified>
</cp:coreProperties>
</file>