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8" w:rsidRPr="00462BA8" w:rsidRDefault="00462BA8" w:rsidP="00462BA8">
      <w:pPr>
        <w:ind w:firstLine="567"/>
        <w:jc w:val="center"/>
        <w:rPr>
          <w:b/>
        </w:rPr>
      </w:pPr>
      <w:bookmarkStart w:id="0" w:name="_GoBack"/>
      <w:bookmarkEnd w:id="0"/>
      <w:r w:rsidRPr="00462BA8">
        <w:rPr>
          <w:b/>
        </w:rPr>
        <w:t>Список документации для технического аудита</w:t>
      </w:r>
    </w:p>
    <w:p w:rsidR="00462BA8" w:rsidRPr="00462BA8" w:rsidRDefault="00462BA8" w:rsidP="0018132E">
      <w:pPr>
        <w:ind w:firstLine="567"/>
      </w:pPr>
    </w:p>
    <w:p w:rsidR="0018132E" w:rsidRPr="00462BA8" w:rsidRDefault="0018132E" w:rsidP="0018132E">
      <w:pPr>
        <w:ind w:firstLine="567"/>
      </w:pPr>
      <w:r w:rsidRPr="00462BA8">
        <w:t>1 Правоустанавливающие, исходно-разрешительная документация и документы.</w:t>
      </w:r>
    </w:p>
    <w:p w:rsidR="0018132E" w:rsidRPr="00462BA8" w:rsidRDefault="0018132E" w:rsidP="0018132E">
      <w:pPr>
        <w:ind w:firstLine="567"/>
      </w:pPr>
      <w:r w:rsidRPr="00462BA8">
        <w:t>- юридический статус предприятия (полное наименование предприятия, организационно-правовая форма, юридический адрес);</w:t>
      </w:r>
    </w:p>
    <w:p w:rsidR="0018132E" w:rsidRPr="00462BA8" w:rsidRDefault="0018132E" w:rsidP="0018132E">
      <w:pPr>
        <w:ind w:firstLine="567"/>
      </w:pPr>
      <w:r w:rsidRPr="00462BA8">
        <w:t>- сфера деятельности (краткое описание, годовая программа, основные виды продукции (работ, услуг) с указанием объемов в натуральном и стоимостном выражении);</w:t>
      </w:r>
    </w:p>
    <w:p w:rsidR="0018132E" w:rsidRPr="00462BA8" w:rsidRDefault="0018132E" w:rsidP="0018132E">
      <w:pPr>
        <w:ind w:firstLine="567"/>
      </w:pPr>
      <w:r w:rsidRPr="00462BA8">
        <w:t>- вид пользование земельным участком (аренда – лет, бессрочное, временное пользование и т.д.);</w:t>
      </w:r>
    </w:p>
    <w:p w:rsidR="0018132E" w:rsidRPr="00462BA8" w:rsidRDefault="0018132E" w:rsidP="0018132E">
      <w:pPr>
        <w:ind w:firstLine="567"/>
      </w:pPr>
      <w:r w:rsidRPr="00462BA8">
        <w:t>- градостроительный план или регламент застройки земельного участка или документ подтверждающий право использования земельного участка;</w:t>
      </w:r>
    </w:p>
    <w:p w:rsidR="0018132E" w:rsidRPr="00462BA8" w:rsidRDefault="0018132E" w:rsidP="0018132E">
      <w:pPr>
        <w:ind w:firstLine="567"/>
      </w:pPr>
      <w:r w:rsidRPr="00462BA8">
        <w:t>- кадастровый план земельного участка;</w:t>
      </w:r>
    </w:p>
    <w:p w:rsidR="0018132E" w:rsidRPr="00462BA8" w:rsidRDefault="0018132E" w:rsidP="0018132E">
      <w:pPr>
        <w:ind w:firstLine="567"/>
      </w:pPr>
      <w:r w:rsidRPr="00462BA8">
        <w:t>- декларация о намерениях реализации инвестиционного проекта (SIPC-1);</w:t>
      </w:r>
    </w:p>
    <w:p w:rsidR="0018132E" w:rsidRPr="00462BA8" w:rsidRDefault="0018132E" w:rsidP="0018132E">
      <w:pPr>
        <w:ind w:firstLine="567"/>
      </w:pPr>
      <w:r w:rsidRPr="00462BA8">
        <w:t>- результаты рассмотрения декларации о намерениях администрацией МО (протокол);</w:t>
      </w:r>
    </w:p>
    <w:p w:rsidR="0018132E" w:rsidRPr="00462BA8" w:rsidRDefault="0018132E" w:rsidP="0018132E">
      <w:pPr>
        <w:ind w:firstLine="567"/>
      </w:pPr>
      <w:r w:rsidRPr="00462BA8">
        <w:t>- результаты общественных слушаний (протокол);</w:t>
      </w:r>
    </w:p>
    <w:p w:rsidR="0018132E" w:rsidRPr="00462BA8" w:rsidRDefault="0018132E" w:rsidP="0018132E">
      <w:pPr>
        <w:ind w:firstLine="567"/>
      </w:pPr>
      <w:r w:rsidRPr="00462BA8">
        <w:t>- разрешение администрации МО на проведение проектно-изыскательских работ.</w:t>
      </w:r>
    </w:p>
    <w:p w:rsidR="00AF2B0F" w:rsidRPr="00462BA8" w:rsidRDefault="00AF2B0F" w:rsidP="0018132E">
      <w:pPr>
        <w:ind w:firstLine="567"/>
      </w:pPr>
    </w:p>
    <w:p w:rsidR="0018132E" w:rsidRPr="00462BA8" w:rsidRDefault="0018132E" w:rsidP="0018132E">
      <w:pPr>
        <w:ind w:firstLine="567"/>
      </w:pPr>
      <w:r w:rsidRPr="00462BA8">
        <w:t>2 Организационно-договорные документы по SIPC-1.</w:t>
      </w:r>
    </w:p>
    <w:p w:rsidR="0018132E" w:rsidRPr="00462BA8" w:rsidRDefault="0018132E" w:rsidP="0018132E">
      <w:pPr>
        <w:ind w:firstLine="567"/>
      </w:pPr>
      <w:r w:rsidRPr="00462BA8">
        <w:t>- сведения (перечень) о наличии договорной документации (номер и дата подписания, наименование темы, сроки – начало, окончание) – на предпроектные работы, инженерные изыскания (геодезические, геологические, экологические), проектные работы, НИОКР (</w:t>
      </w:r>
      <w:proofErr w:type="gramStart"/>
      <w:r w:rsidRPr="00462BA8">
        <w:t>ОКР</w:t>
      </w:r>
      <w:proofErr w:type="gramEnd"/>
      <w:r w:rsidRPr="00462BA8">
        <w:t>), разработка исходных данных;</w:t>
      </w:r>
    </w:p>
    <w:p w:rsidR="0018132E" w:rsidRPr="00462BA8" w:rsidRDefault="0018132E" w:rsidP="0018132E">
      <w:pPr>
        <w:ind w:firstLine="567"/>
      </w:pPr>
      <w:r w:rsidRPr="00462BA8">
        <w:t>- копии технических заданий и задание на проектирование по вышеуказанным работам;</w:t>
      </w:r>
    </w:p>
    <w:p w:rsidR="0018132E" w:rsidRPr="00462BA8" w:rsidRDefault="0018132E" w:rsidP="0018132E">
      <w:pPr>
        <w:ind w:firstLine="567"/>
      </w:pPr>
      <w:r w:rsidRPr="00462BA8">
        <w:t>- структура (состав) предприятия (службы, штаты и др.);</w:t>
      </w:r>
    </w:p>
    <w:p w:rsidR="0018132E" w:rsidRPr="00462BA8" w:rsidRDefault="0018132E" w:rsidP="0018132E">
      <w:pPr>
        <w:ind w:firstLine="567"/>
      </w:pPr>
      <w:r w:rsidRPr="00462BA8">
        <w:t>- краткая историческая справка о предприятии;</w:t>
      </w:r>
    </w:p>
    <w:p w:rsidR="0018132E" w:rsidRPr="00462BA8" w:rsidRDefault="0018132E" w:rsidP="0018132E">
      <w:pPr>
        <w:ind w:firstLine="567"/>
      </w:pPr>
      <w:r w:rsidRPr="00462BA8">
        <w:t>- имеющиеся лицензии на виды деятельности предприятия;</w:t>
      </w:r>
    </w:p>
    <w:p w:rsidR="0018132E" w:rsidRPr="00462BA8" w:rsidRDefault="0018132E" w:rsidP="0018132E">
      <w:pPr>
        <w:ind w:firstLine="567"/>
      </w:pPr>
      <w:r w:rsidRPr="00462BA8">
        <w:t>- перечень всех участников инвестиционного проекта, копии их лицензий, какие виды работ (услуг) выполняют или будут выполнять;</w:t>
      </w:r>
    </w:p>
    <w:p w:rsidR="0018132E" w:rsidRPr="00462BA8" w:rsidRDefault="0018132E" w:rsidP="0018132E">
      <w:pPr>
        <w:ind w:firstLine="567"/>
      </w:pPr>
      <w:r w:rsidRPr="00462BA8">
        <w:t>- утвержденный сквозной сетевой график инвестиционного проекта и актуализированный сетевой график на 1 сентября 2008г.</w:t>
      </w:r>
    </w:p>
    <w:p w:rsidR="00462BA8" w:rsidRPr="00462BA8" w:rsidRDefault="00462BA8" w:rsidP="0018132E">
      <w:pPr>
        <w:ind w:firstLine="567"/>
      </w:pPr>
    </w:p>
    <w:p w:rsidR="0018132E" w:rsidRPr="00462BA8" w:rsidRDefault="0018132E" w:rsidP="0018132E">
      <w:pPr>
        <w:ind w:firstLine="567"/>
      </w:pPr>
      <w:r w:rsidRPr="00462BA8">
        <w:t>3 Научно-техническая изыскательская и проектно-сметная документация</w:t>
      </w:r>
    </w:p>
    <w:p w:rsidR="0018132E" w:rsidRPr="00462BA8" w:rsidRDefault="0018132E" w:rsidP="0018132E">
      <w:pPr>
        <w:ind w:firstLine="567"/>
      </w:pPr>
      <w:r w:rsidRPr="00462BA8">
        <w:t xml:space="preserve">- материалы исходных данных для проектирования SIPC-1, в т.ч. исходные данные и требования разработки раздела </w:t>
      </w:r>
      <w:proofErr w:type="spellStart"/>
      <w:r w:rsidRPr="00462BA8">
        <w:t>ИТМГОиЧС</w:t>
      </w:r>
      <w:proofErr w:type="spellEnd"/>
      <w:r w:rsidRPr="00462BA8">
        <w:t>;</w:t>
      </w:r>
    </w:p>
    <w:p w:rsidR="0018132E" w:rsidRPr="00462BA8" w:rsidRDefault="0018132E" w:rsidP="0018132E">
      <w:pPr>
        <w:ind w:firstLine="567"/>
      </w:pPr>
      <w:r w:rsidRPr="00462BA8">
        <w:t>- материалы инженерных изысканий (геологические, геодезические, экологические) и наличие утверждения Главгосэкспертизы;</w:t>
      </w:r>
    </w:p>
    <w:p w:rsidR="0018132E" w:rsidRPr="00462BA8" w:rsidRDefault="0018132E" w:rsidP="0018132E">
      <w:pPr>
        <w:ind w:firstLine="567"/>
      </w:pPr>
      <w:r w:rsidRPr="00462BA8">
        <w:t xml:space="preserve">- документ согласования экологических изысканий в </w:t>
      </w:r>
      <w:proofErr w:type="spellStart"/>
      <w:r w:rsidRPr="00462BA8">
        <w:t>Роспотребнадзоре</w:t>
      </w:r>
      <w:proofErr w:type="spellEnd"/>
      <w:r w:rsidRPr="00462BA8">
        <w:t>;</w:t>
      </w:r>
    </w:p>
    <w:p w:rsidR="0018132E" w:rsidRPr="00462BA8" w:rsidRDefault="0018132E" w:rsidP="0018132E">
      <w:pPr>
        <w:ind w:firstLine="567"/>
      </w:pPr>
      <w:r w:rsidRPr="00462BA8">
        <w:t>- проектно-сметная документация (стадия "Проект");</w:t>
      </w:r>
    </w:p>
    <w:p w:rsidR="0018132E" w:rsidRPr="00462BA8" w:rsidRDefault="0018132E" w:rsidP="0018132E">
      <w:pPr>
        <w:ind w:firstLine="567"/>
      </w:pPr>
      <w:r w:rsidRPr="00462BA8">
        <w:t>- титульный список объектов строительства;</w:t>
      </w:r>
    </w:p>
    <w:p w:rsidR="0018132E" w:rsidRPr="00462BA8" w:rsidRDefault="0018132E" w:rsidP="0018132E">
      <w:pPr>
        <w:ind w:firstLine="567"/>
      </w:pPr>
      <w:r w:rsidRPr="00462BA8">
        <w:t>- состав проекта, разработанные разделы, разработчик (генпроектировщик и его субподрядные организации);</w:t>
      </w:r>
    </w:p>
    <w:p w:rsidR="0018132E" w:rsidRPr="00462BA8" w:rsidRDefault="0018132E" w:rsidP="0018132E">
      <w:pPr>
        <w:ind w:firstLine="567"/>
      </w:pPr>
      <w:r w:rsidRPr="00462BA8">
        <w:t>- копии технических условий на подключение к инженерным коммуникациям.</w:t>
      </w:r>
    </w:p>
    <w:p w:rsidR="00462BA8" w:rsidRPr="00462BA8" w:rsidRDefault="00462BA8" w:rsidP="0018132E">
      <w:pPr>
        <w:ind w:firstLine="567"/>
      </w:pPr>
    </w:p>
    <w:p w:rsidR="0018132E" w:rsidRPr="00462BA8" w:rsidRDefault="0018132E" w:rsidP="0018132E">
      <w:pPr>
        <w:ind w:firstLine="567"/>
      </w:pPr>
      <w:r w:rsidRPr="00462BA8">
        <w:t>4.1 Сведения о генподрядчике и подрядных организациях:</w:t>
      </w:r>
    </w:p>
    <w:p w:rsidR="0018132E" w:rsidRPr="00462BA8" w:rsidRDefault="0018132E" w:rsidP="0018132E">
      <w:pPr>
        <w:ind w:firstLine="567"/>
      </w:pPr>
      <w:r w:rsidRPr="00462BA8">
        <w:t>- Перечень организаций (генподрядчик и подрядчики), участвующих в производстве СМР, с указанием видов выполняемых ими работ;</w:t>
      </w:r>
    </w:p>
    <w:p w:rsidR="0018132E" w:rsidRPr="00462BA8" w:rsidRDefault="0018132E" w:rsidP="0018132E">
      <w:pPr>
        <w:ind w:firstLine="567"/>
      </w:pPr>
      <w:r w:rsidRPr="00462BA8">
        <w:t>- Сертификат на Систему менеджмента качества;</w:t>
      </w:r>
    </w:p>
    <w:p w:rsidR="0018132E" w:rsidRPr="00462BA8" w:rsidRDefault="0018132E" w:rsidP="0018132E">
      <w:pPr>
        <w:ind w:firstLine="567"/>
      </w:pPr>
      <w:r w:rsidRPr="00462BA8">
        <w:t>- Материально-техническая база;</w:t>
      </w:r>
    </w:p>
    <w:p w:rsidR="0018132E" w:rsidRPr="00462BA8" w:rsidRDefault="0018132E" w:rsidP="0018132E">
      <w:pPr>
        <w:ind w:firstLine="567"/>
      </w:pPr>
      <w:r w:rsidRPr="00462BA8">
        <w:t>- Положительные отзывы о деятельности за период существования организации;</w:t>
      </w:r>
    </w:p>
    <w:p w:rsidR="0018132E" w:rsidRPr="00462BA8" w:rsidRDefault="0018132E" w:rsidP="0018132E">
      <w:pPr>
        <w:ind w:firstLine="567"/>
      </w:pPr>
      <w:r w:rsidRPr="00462BA8">
        <w:t>- Отсутствие налоговой задолженности;</w:t>
      </w:r>
    </w:p>
    <w:p w:rsidR="0018132E" w:rsidRPr="00462BA8" w:rsidRDefault="0018132E" w:rsidP="0018132E">
      <w:pPr>
        <w:ind w:firstLine="567"/>
      </w:pPr>
      <w:r w:rsidRPr="00462BA8">
        <w:lastRenderedPageBreak/>
        <w:t>- Наличие строительной лаборатории.</w:t>
      </w:r>
    </w:p>
    <w:p w:rsidR="0018132E" w:rsidRPr="00462BA8" w:rsidRDefault="0018132E" w:rsidP="0018132E">
      <w:pPr>
        <w:ind w:firstLine="567"/>
      </w:pPr>
      <w:r w:rsidRPr="00462BA8">
        <w:t>4.2  Разрешение на строительство.</w:t>
      </w:r>
    </w:p>
    <w:p w:rsidR="0018132E" w:rsidRPr="00462BA8" w:rsidRDefault="0018132E" w:rsidP="0018132E">
      <w:pPr>
        <w:ind w:firstLine="567"/>
      </w:pPr>
      <w:r w:rsidRPr="00462BA8">
        <w:t>4.3 Справка об открытии финансирования строительства объекта</w:t>
      </w:r>
    </w:p>
    <w:p w:rsidR="0018132E" w:rsidRPr="00462BA8" w:rsidRDefault="0018132E" w:rsidP="0018132E">
      <w:pPr>
        <w:ind w:firstLine="567"/>
      </w:pPr>
      <w:r w:rsidRPr="00462BA8">
        <w:t>4.4 Договора строительного подряда</w:t>
      </w:r>
    </w:p>
    <w:p w:rsidR="0018132E" w:rsidRPr="00462BA8" w:rsidRDefault="0018132E" w:rsidP="0018132E">
      <w:pPr>
        <w:ind w:firstLine="567"/>
      </w:pPr>
      <w:r w:rsidRPr="00462BA8">
        <w:t>4.5 Договор на осуществление авторского надзора, в т.ч. приказ по проектной организации со списком специалистов, представляющих авторский надзор</w:t>
      </w:r>
    </w:p>
    <w:p w:rsidR="0018132E" w:rsidRPr="00462BA8" w:rsidRDefault="0018132E" w:rsidP="0018132E">
      <w:pPr>
        <w:ind w:firstLine="567"/>
      </w:pPr>
      <w:r w:rsidRPr="00462BA8">
        <w:t>4.6  Договора на поставку строительных материалов, конструкций, оборудования.</w:t>
      </w:r>
    </w:p>
    <w:p w:rsidR="0018132E" w:rsidRPr="00462BA8" w:rsidRDefault="0018132E" w:rsidP="0018132E">
      <w:pPr>
        <w:ind w:firstLine="567"/>
      </w:pPr>
      <w:r w:rsidRPr="00462BA8">
        <w:t>4.7  График выполнения СМР (календарный план работ)</w:t>
      </w:r>
    </w:p>
    <w:p w:rsidR="0018132E" w:rsidRPr="00462BA8" w:rsidRDefault="0018132E" w:rsidP="0018132E">
      <w:pPr>
        <w:ind w:firstLine="567"/>
      </w:pPr>
      <w:r w:rsidRPr="00462BA8">
        <w:t>- годовой объем работ;</w:t>
      </w:r>
    </w:p>
    <w:p w:rsidR="0018132E" w:rsidRPr="00462BA8" w:rsidRDefault="0018132E" w:rsidP="0018132E">
      <w:pPr>
        <w:ind w:firstLine="567"/>
      </w:pPr>
      <w:r w:rsidRPr="00462BA8">
        <w:t>- годовой объем финансирования;</w:t>
      </w:r>
    </w:p>
    <w:p w:rsidR="0018132E" w:rsidRPr="00462BA8" w:rsidRDefault="0018132E" w:rsidP="0018132E">
      <w:pPr>
        <w:ind w:firstLine="567"/>
      </w:pPr>
      <w:r w:rsidRPr="00462BA8">
        <w:t>- сроки начала и окончания СМР, пусконаладочных работ, поставки оборудования, кабельной продукции, нестандартного оборудования)</w:t>
      </w:r>
    </w:p>
    <w:p w:rsidR="0018132E" w:rsidRPr="00462BA8" w:rsidRDefault="0018132E" w:rsidP="0018132E">
      <w:pPr>
        <w:ind w:firstLine="567"/>
      </w:pPr>
      <w:r w:rsidRPr="00462BA8">
        <w:t>4.8 Акты приемки выполненных работ - формы КС 2 и КС 3</w:t>
      </w:r>
    </w:p>
    <w:p w:rsidR="0018132E" w:rsidRPr="00462BA8" w:rsidRDefault="0018132E" w:rsidP="0018132E">
      <w:pPr>
        <w:ind w:firstLine="567"/>
      </w:pPr>
      <w:r w:rsidRPr="00462BA8">
        <w:t>4.9 Сертификаты, паспорта или другие документы, удостоверяющие качество материалов, конструкций и деталей, применяемых при производстве СМР.</w:t>
      </w:r>
    </w:p>
    <w:p w:rsidR="0018132E" w:rsidRPr="00462BA8" w:rsidRDefault="0018132E" w:rsidP="0018132E">
      <w:pPr>
        <w:ind w:firstLine="567"/>
      </w:pPr>
      <w:r w:rsidRPr="00462BA8">
        <w:t>4.10 Акты строительной лаборатории:</w:t>
      </w:r>
    </w:p>
    <w:p w:rsidR="0018132E" w:rsidRPr="00462BA8" w:rsidRDefault="0018132E" w:rsidP="0018132E">
      <w:pPr>
        <w:ind w:firstLine="567"/>
      </w:pPr>
      <w:r w:rsidRPr="00462BA8">
        <w:t>- о соответствии или несоответствии строительных материалов, поступающих  на объект, требованиям ГОСТ, проекта, ТУ;</w:t>
      </w:r>
    </w:p>
    <w:p w:rsidR="0018132E" w:rsidRPr="00462BA8" w:rsidRDefault="0018132E" w:rsidP="0018132E">
      <w:pPr>
        <w:ind w:firstLine="567"/>
      </w:pPr>
      <w:r w:rsidRPr="00462BA8">
        <w:t xml:space="preserve">- о состоянии грунта в основаниях (промерзание, оттаивание, намокание и </w:t>
      </w:r>
      <w:proofErr w:type="spellStart"/>
      <w:r w:rsidRPr="00462BA8">
        <w:t>т</w:t>
      </w:r>
      <w:proofErr w:type="gramStart"/>
      <w:r w:rsidRPr="00462BA8">
        <w:t>.д</w:t>
      </w:r>
      <w:proofErr w:type="spellEnd"/>
      <w:proofErr w:type="gramEnd"/>
      <w:r w:rsidRPr="00462BA8">
        <w:t>);</w:t>
      </w:r>
    </w:p>
    <w:p w:rsidR="0018132E" w:rsidRPr="00462BA8" w:rsidRDefault="0018132E" w:rsidP="0018132E">
      <w:pPr>
        <w:ind w:firstLine="567"/>
      </w:pPr>
      <w:r w:rsidRPr="00462BA8">
        <w:t>- о качестве сварных соединений;</w:t>
      </w:r>
    </w:p>
    <w:p w:rsidR="0018132E" w:rsidRPr="00462BA8" w:rsidRDefault="0018132E" w:rsidP="0018132E">
      <w:pPr>
        <w:ind w:firstLine="567"/>
      </w:pPr>
      <w:r w:rsidRPr="00462BA8">
        <w:t>и т.д.</w:t>
      </w:r>
    </w:p>
    <w:p w:rsidR="0018132E" w:rsidRPr="00462BA8" w:rsidRDefault="0018132E" w:rsidP="0018132E">
      <w:pPr>
        <w:ind w:firstLine="567"/>
      </w:pPr>
      <w:r w:rsidRPr="00462BA8">
        <w:t>- данные о сертификации лаборатории</w:t>
      </w:r>
    </w:p>
    <w:p w:rsidR="0018132E" w:rsidRPr="00462BA8" w:rsidRDefault="0018132E" w:rsidP="0018132E">
      <w:pPr>
        <w:ind w:firstLine="567"/>
      </w:pPr>
      <w:r w:rsidRPr="00462BA8">
        <w:t>4.11  Журнал регистрации осуществления контроля и испытаний, подбора составов, растворов и смесей, контроля качества строительных работ и т.п</w:t>
      </w:r>
      <w:proofErr w:type="gramStart"/>
      <w:r w:rsidRPr="00462BA8">
        <w:t>.(</w:t>
      </w:r>
      <w:proofErr w:type="gramEnd"/>
      <w:r w:rsidRPr="00462BA8">
        <w:t>ведется  строительной лабораторией подрядной организации).</w:t>
      </w:r>
    </w:p>
    <w:p w:rsidR="0018132E" w:rsidRPr="00462BA8" w:rsidRDefault="0018132E" w:rsidP="0018132E">
      <w:pPr>
        <w:ind w:firstLine="567"/>
      </w:pPr>
      <w:r w:rsidRPr="00462BA8">
        <w:t>4.12  Акт приемки геодезической разбивочной основы для строительства</w:t>
      </w:r>
    </w:p>
    <w:p w:rsidR="0018132E" w:rsidRPr="00462BA8" w:rsidRDefault="0018132E" w:rsidP="0018132E">
      <w:pPr>
        <w:ind w:firstLine="567"/>
      </w:pPr>
      <w:r w:rsidRPr="00462BA8">
        <w:t>(создается и передается заказчиком подрядчику);</w:t>
      </w:r>
    </w:p>
    <w:p w:rsidR="0018132E" w:rsidRPr="00462BA8" w:rsidRDefault="0018132E" w:rsidP="0018132E">
      <w:pPr>
        <w:ind w:firstLine="567"/>
      </w:pPr>
      <w:r w:rsidRPr="00462BA8">
        <w:t>4.13  Детальная разбивка сооружений.</w:t>
      </w:r>
    </w:p>
    <w:p w:rsidR="0018132E" w:rsidRPr="00462BA8" w:rsidRDefault="0018132E" w:rsidP="0018132E">
      <w:pPr>
        <w:ind w:firstLine="567"/>
      </w:pPr>
      <w:r w:rsidRPr="00462BA8">
        <w:t>4.14  Геодезический контроль точности выполнения строительно-монтажных работ</w:t>
      </w:r>
    </w:p>
    <w:p w:rsidR="0018132E" w:rsidRPr="00462BA8" w:rsidRDefault="0018132E" w:rsidP="0018132E">
      <w:pPr>
        <w:ind w:firstLine="567"/>
      </w:pPr>
      <w:r w:rsidRPr="00462BA8">
        <w:t>4.15  Исполнительные геодезические съемки возводимых элементов зданий и сооружений.</w:t>
      </w:r>
    </w:p>
    <w:p w:rsidR="0018132E" w:rsidRPr="00462BA8" w:rsidRDefault="0018132E" w:rsidP="0018132E">
      <w:pPr>
        <w:ind w:firstLine="567"/>
      </w:pPr>
      <w:r w:rsidRPr="00462BA8">
        <w:t>4.16  Общий журнал работ.</w:t>
      </w:r>
    </w:p>
    <w:p w:rsidR="0018132E" w:rsidRPr="00462BA8" w:rsidRDefault="0018132E" w:rsidP="0018132E">
      <w:pPr>
        <w:ind w:firstLine="567"/>
      </w:pPr>
      <w:r w:rsidRPr="00462BA8">
        <w:t xml:space="preserve">4.17  Специальные журналы по отдельным видам работ (журнал по монтажу строительных конструкций, журнал сварочных работ, журнал антикоррозионной защиты сварных соединений, журнал </w:t>
      </w:r>
      <w:proofErr w:type="spellStart"/>
      <w:r w:rsidRPr="00462BA8">
        <w:t>замоноличивания</w:t>
      </w:r>
      <w:proofErr w:type="spellEnd"/>
      <w:r w:rsidRPr="00462BA8">
        <w:t xml:space="preserve"> монтажных стыков и узлов и др.) -  их перечень устанавливается заказчиком по согласованию с генподрядчиком и субподрядными организациями.</w:t>
      </w:r>
    </w:p>
    <w:p w:rsidR="0018132E" w:rsidRPr="00462BA8" w:rsidRDefault="0018132E" w:rsidP="0018132E">
      <w:pPr>
        <w:ind w:firstLine="567"/>
      </w:pPr>
      <w:r w:rsidRPr="00462BA8">
        <w:t>4.18  Журнал авторского надзора.</w:t>
      </w:r>
    </w:p>
    <w:p w:rsidR="0018132E" w:rsidRPr="00462BA8" w:rsidRDefault="0018132E" w:rsidP="0018132E">
      <w:pPr>
        <w:ind w:firstLine="567"/>
      </w:pPr>
      <w:r w:rsidRPr="00462BA8">
        <w:t>4.19  Акты освидетельствования скрытых работ.</w:t>
      </w:r>
    </w:p>
    <w:p w:rsidR="0018132E" w:rsidRPr="00462BA8" w:rsidRDefault="0018132E" w:rsidP="0018132E">
      <w:pPr>
        <w:ind w:firstLine="567"/>
      </w:pPr>
      <w:r w:rsidRPr="00462BA8">
        <w:t>4.20  Акты промежуточной приемки ответственных конструкций.</w:t>
      </w:r>
    </w:p>
    <w:p w:rsidR="0018132E" w:rsidRPr="00462BA8" w:rsidRDefault="0018132E" w:rsidP="0018132E">
      <w:pPr>
        <w:ind w:firstLine="567"/>
      </w:pPr>
      <w:r w:rsidRPr="00462BA8">
        <w:t>4.21  Акты испытаний и опробования оборудования, систем, сетей и устройств.</w:t>
      </w:r>
    </w:p>
    <w:p w:rsidR="0018132E" w:rsidRPr="00462BA8" w:rsidRDefault="0018132E" w:rsidP="0018132E">
      <w:pPr>
        <w:ind w:firstLine="567"/>
      </w:pPr>
      <w:r w:rsidRPr="00462BA8">
        <w:t>4.22  Акты о выполнении уплотнений (герметизации) вводов и выпусков инженерных коммуникаций в местах прохода их через подземную часть здания в соответствии с проектом.</w:t>
      </w:r>
    </w:p>
    <w:p w:rsidR="0018132E" w:rsidRPr="00462BA8" w:rsidRDefault="0018132E" w:rsidP="0018132E">
      <w:pPr>
        <w:ind w:firstLine="567"/>
      </w:pPr>
      <w:r w:rsidRPr="00462BA8">
        <w:t>4.23 . Акты испытаний сварных соединений.</w:t>
      </w:r>
    </w:p>
    <w:p w:rsidR="0018132E" w:rsidRPr="00462BA8" w:rsidRDefault="0018132E" w:rsidP="0018132E">
      <w:pPr>
        <w:ind w:firstLine="567"/>
      </w:pPr>
      <w:r w:rsidRPr="00462BA8">
        <w:t>4.24  Акты об испытаниях внутренних и наружных электроустановок и электросетей.</w:t>
      </w:r>
    </w:p>
    <w:p w:rsidR="0018132E" w:rsidRPr="00462BA8" w:rsidRDefault="0018132E" w:rsidP="0018132E">
      <w:pPr>
        <w:ind w:firstLine="567"/>
      </w:pPr>
      <w:r w:rsidRPr="00462BA8">
        <w:t>4.25  Акты об испытаниях устройств телефонизации, радиофикации, телевидения, сигнализации и автоматизации.</w:t>
      </w:r>
    </w:p>
    <w:p w:rsidR="0018132E" w:rsidRPr="00462BA8" w:rsidRDefault="0018132E" w:rsidP="0018132E">
      <w:pPr>
        <w:ind w:firstLine="567"/>
      </w:pPr>
      <w:r w:rsidRPr="00462BA8">
        <w:t xml:space="preserve">4.26 Акты об испытаниях устройств, обеспечивающих взрывобезопасность, пожаробезопасность, </w:t>
      </w:r>
      <w:proofErr w:type="spellStart"/>
      <w:r w:rsidRPr="00462BA8">
        <w:t>молниезащиту</w:t>
      </w:r>
      <w:proofErr w:type="spellEnd"/>
      <w:r w:rsidRPr="00462BA8">
        <w:t>.</w:t>
      </w:r>
    </w:p>
    <w:p w:rsidR="0018132E" w:rsidRPr="00462BA8" w:rsidRDefault="0018132E" w:rsidP="0018132E">
      <w:pPr>
        <w:ind w:firstLine="567"/>
      </w:pPr>
      <w:r w:rsidRPr="00462BA8">
        <w:t>4.27  Акты, замечания или предписания о допущенных нарушениях утвержденных проектов, СНиП и других нормативных документов, выявленных:</w:t>
      </w:r>
    </w:p>
    <w:p w:rsidR="0018132E" w:rsidRPr="00462BA8" w:rsidRDefault="0018132E" w:rsidP="0018132E">
      <w:pPr>
        <w:ind w:firstLine="567"/>
      </w:pPr>
      <w:r w:rsidRPr="00462BA8">
        <w:lastRenderedPageBreak/>
        <w:t xml:space="preserve">- территориальными органами </w:t>
      </w:r>
      <w:proofErr w:type="gramStart"/>
      <w:r w:rsidRPr="00462BA8">
        <w:t>контроля за</w:t>
      </w:r>
      <w:proofErr w:type="gramEnd"/>
      <w:r w:rsidRPr="00462BA8">
        <w:t xml:space="preserve"> строительством;</w:t>
      </w:r>
    </w:p>
    <w:p w:rsidR="0018132E" w:rsidRPr="00462BA8" w:rsidRDefault="0018132E" w:rsidP="0018132E">
      <w:pPr>
        <w:ind w:firstLine="567"/>
      </w:pPr>
      <w:r w:rsidRPr="00462BA8">
        <w:t>- представителями технического надзора заказчика;</w:t>
      </w:r>
    </w:p>
    <w:p w:rsidR="0018132E" w:rsidRPr="00462BA8" w:rsidRDefault="0018132E" w:rsidP="0018132E">
      <w:pPr>
        <w:ind w:firstLine="567"/>
      </w:pPr>
      <w:r w:rsidRPr="00462BA8">
        <w:t>- представителями авторского надзора</w:t>
      </w:r>
    </w:p>
    <w:p w:rsidR="006339DB" w:rsidRPr="00462BA8" w:rsidRDefault="0018132E" w:rsidP="0018132E">
      <w:pPr>
        <w:ind w:firstLine="567"/>
      </w:pPr>
      <w:r w:rsidRPr="00462BA8">
        <w:t>4.28  Акты сверки расчетов за выполненные работы между заказчиком и подрядчиком</w:t>
      </w:r>
    </w:p>
    <w:sectPr w:rsidR="006339DB" w:rsidRPr="00462BA8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32E"/>
    <w:rsid w:val="001415DC"/>
    <w:rsid w:val="0018132E"/>
    <w:rsid w:val="0037078D"/>
    <w:rsid w:val="00462BA8"/>
    <w:rsid w:val="006339DB"/>
    <w:rsid w:val="00AF2B0F"/>
    <w:rsid w:val="00EB05F2"/>
    <w:rsid w:val="00F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3</cp:revision>
  <dcterms:created xsi:type="dcterms:W3CDTF">2010-07-08T12:29:00Z</dcterms:created>
  <dcterms:modified xsi:type="dcterms:W3CDTF">2014-02-03T08:58:00Z</dcterms:modified>
</cp:coreProperties>
</file>